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A4F" w:rsidRDefault="00B17A4F" w:rsidP="000D7342">
      <w:pPr>
        <w:pStyle w:val="Bezodstpw"/>
      </w:pPr>
      <w:bookmarkStart w:id="0" w:name="_GoBack"/>
      <w:bookmarkEnd w:id="0"/>
      <w:r>
        <w:t>Uniwersytet im. Adama Mickiewicza w Poznaniu</w:t>
      </w:r>
    </w:p>
    <w:p w:rsidR="000D7342" w:rsidRDefault="000D7342" w:rsidP="000D7342">
      <w:pPr>
        <w:pStyle w:val="Bezodstpw"/>
      </w:pPr>
      <w:r>
        <w:t>In</w:t>
      </w:r>
      <w:r w:rsidR="00B17A4F">
        <w:t>stytut Filologii Germańskiej</w:t>
      </w:r>
    </w:p>
    <w:p w:rsidR="000D7342" w:rsidRDefault="000D7342" w:rsidP="000D7342">
      <w:pPr>
        <w:pStyle w:val="Bezodstpw"/>
      </w:pPr>
      <w:r>
        <w:t>Zakład Dydaktyki Języka Niemieckiego</w:t>
      </w:r>
    </w:p>
    <w:p w:rsidR="000D7342" w:rsidRDefault="000D7342" w:rsidP="000D7342">
      <w:pPr>
        <w:pStyle w:val="Bezodstpw"/>
      </w:pPr>
    </w:p>
    <w:p w:rsidR="000D7342" w:rsidRDefault="006605E1" w:rsidP="000D7342">
      <w:pPr>
        <w:pStyle w:val="Bezodstpw"/>
      </w:pPr>
      <w:r>
        <w:t>współpraca: Goethe-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Warschau</w:t>
      </w:r>
      <w:proofErr w:type="spellEnd"/>
      <w:r>
        <w:t>, wydawnictwo Klett</w:t>
      </w:r>
    </w:p>
    <w:p w:rsidR="000D7342" w:rsidRDefault="000D7342" w:rsidP="000D7342">
      <w:pPr>
        <w:pStyle w:val="Bezodstpw"/>
      </w:pPr>
    </w:p>
    <w:p w:rsidR="006605E1" w:rsidRDefault="006605E1" w:rsidP="000D7342">
      <w:pPr>
        <w:pStyle w:val="Bezodstpw"/>
        <w:rPr>
          <w:b/>
        </w:rPr>
      </w:pPr>
    </w:p>
    <w:p w:rsidR="00CA4C69" w:rsidRDefault="00CA4C69" w:rsidP="00765B3E">
      <w:pPr>
        <w:pStyle w:val="Bezodstpw"/>
        <w:jc w:val="center"/>
        <w:rPr>
          <w:b/>
          <w:sz w:val="28"/>
          <w:szCs w:val="28"/>
        </w:rPr>
      </w:pPr>
    </w:p>
    <w:p w:rsidR="00011051" w:rsidRDefault="00B17A4F" w:rsidP="00765B3E">
      <w:pPr>
        <w:pStyle w:val="Bezodstpw"/>
        <w:jc w:val="center"/>
        <w:rPr>
          <w:b/>
          <w:sz w:val="28"/>
          <w:szCs w:val="28"/>
        </w:rPr>
      </w:pPr>
      <w:r w:rsidRPr="00773B0C">
        <w:rPr>
          <w:b/>
          <w:i/>
          <w:sz w:val="28"/>
          <w:szCs w:val="28"/>
        </w:rPr>
        <w:t>DaF-Tag</w:t>
      </w:r>
      <w:r w:rsidRPr="00CA4C69">
        <w:rPr>
          <w:b/>
          <w:sz w:val="28"/>
          <w:szCs w:val="28"/>
        </w:rPr>
        <w:t xml:space="preserve"> – seminarium naukowo-dydaktyczne</w:t>
      </w:r>
      <w:r w:rsidR="00765B3E" w:rsidRPr="00CA4C69">
        <w:rPr>
          <w:b/>
          <w:sz w:val="28"/>
          <w:szCs w:val="28"/>
        </w:rPr>
        <w:t xml:space="preserve"> dla nauczycieli j. niemieckiego</w:t>
      </w:r>
      <w:r w:rsidRPr="00CA4C69">
        <w:rPr>
          <w:b/>
          <w:sz w:val="28"/>
          <w:szCs w:val="28"/>
        </w:rPr>
        <w:t>, 3.06.2019</w:t>
      </w:r>
    </w:p>
    <w:p w:rsidR="002C34B2" w:rsidRDefault="002C34B2" w:rsidP="00765B3E">
      <w:pPr>
        <w:pStyle w:val="Bezodstpw"/>
        <w:jc w:val="center"/>
        <w:rPr>
          <w:b/>
          <w:sz w:val="28"/>
          <w:szCs w:val="28"/>
        </w:rPr>
      </w:pPr>
    </w:p>
    <w:p w:rsidR="002C34B2" w:rsidRPr="00CA4C69" w:rsidRDefault="002C34B2" w:rsidP="00765B3E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miejsce: Collegium Novum UAM, al. Niepodległości 4, Poznań</w:t>
      </w:r>
    </w:p>
    <w:p w:rsidR="00B17A4F" w:rsidRPr="00CA4C69" w:rsidRDefault="00B17A4F" w:rsidP="00765B3E">
      <w:pPr>
        <w:pStyle w:val="Bezodstpw"/>
        <w:jc w:val="center"/>
        <w:rPr>
          <w:b/>
          <w:sz w:val="28"/>
          <w:szCs w:val="28"/>
        </w:rPr>
      </w:pPr>
    </w:p>
    <w:p w:rsidR="00B17A4F" w:rsidRPr="00CA4C69" w:rsidRDefault="00B17A4F" w:rsidP="00765B3E">
      <w:pPr>
        <w:pStyle w:val="Bezodstpw"/>
        <w:jc w:val="center"/>
        <w:rPr>
          <w:b/>
          <w:sz w:val="28"/>
          <w:szCs w:val="28"/>
        </w:rPr>
      </w:pPr>
      <w:r w:rsidRPr="00CA4C69">
        <w:rPr>
          <w:b/>
          <w:sz w:val="28"/>
          <w:szCs w:val="28"/>
        </w:rPr>
        <w:t>PROGRAM</w:t>
      </w:r>
    </w:p>
    <w:p w:rsidR="000D7342" w:rsidRDefault="000D7342" w:rsidP="000D7342">
      <w:pPr>
        <w:pStyle w:val="Bezodstpw"/>
      </w:pPr>
    </w:p>
    <w:p w:rsidR="000D7342" w:rsidRDefault="000D7342" w:rsidP="000D7342">
      <w:pPr>
        <w:pStyle w:val="Bezodstpw"/>
      </w:pPr>
    </w:p>
    <w:p w:rsidR="00CA352E" w:rsidRDefault="000D7342" w:rsidP="000D7342">
      <w:pPr>
        <w:pStyle w:val="Bezodstpw"/>
      </w:pPr>
      <w:r w:rsidRPr="00E5053A">
        <w:rPr>
          <w:b/>
        </w:rPr>
        <w:t>10.00</w:t>
      </w:r>
      <w:r>
        <w:t xml:space="preserve"> – otwarcie imprezy</w:t>
      </w:r>
      <w:r w:rsidR="00E64D13">
        <w:t xml:space="preserve"> (</w:t>
      </w:r>
      <w:r w:rsidR="00CA352E">
        <w:t xml:space="preserve">prof. S. Piontek, prof. </w:t>
      </w:r>
      <w:r w:rsidR="00E64D13">
        <w:t>M.</w:t>
      </w:r>
      <w:r w:rsidR="002D4FE0">
        <w:t xml:space="preserve"> </w:t>
      </w:r>
      <w:r w:rsidR="00E64D13">
        <w:t>Mackiewicz)</w:t>
      </w:r>
      <w:r w:rsidR="00CA4C69">
        <w:t xml:space="preserve"> – sala C3</w:t>
      </w:r>
    </w:p>
    <w:p w:rsidR="00CA352E" w:rsidRDefault="00CA352E" w:rsidP="000D7342">
      <w:pPr>
        <w:pStyle w:val="Bezodstpw"/>
      </w:pPr>
    </w:p>
    <w:p w:rsidR="000D7342" w:rsidRDefault="00CA352E" w:rsidP="000D7342">
      <w:pPr>
        <w:pStyle w:val="Bezodstpw"/>
      </w:pPr>
      <w:r w:rsidRPr="00E5053A">
        <w:rPr>
          <w:b/>
        </w:rPr>
        <w:t>10.15</w:t>
      </w:r>
      <w:r>
        <w:t xml:space="preserve"> – referat</w:t>
      </w:r>
      <w:r w:rsidR="000D7342">
        <w:t xml:space="preserve"> </w:t>
      </w:r>
      <w:r>
        <w:t>plenarny</w:t>
      </w:r>
      <w:r w:rsidR="00765B3E">
        <w:t xml:space="preserve">: </w:t>
      </w:r>
      <w:r w:rsidR="00494654">
        <w:t>O j</w:t>
      </w:r>
      <w:r w:rsidR="00765B3E">
        <w:t>ęzyk</w:t>
      </w:r>
      <w:r w:rsidR="00494654">
        <w:t>u</w:t>
      </w:r>
      <w:r w:rsidR="00765B3E">
        <w:t xml:space="preserve"> sportu</w:t>
      </w:r>
      <w:r>
        <w:t xml:space="preserve"> </w:t>
      </w:r>
      <w:r w:rsidR="000D7342">
        <w:t>(</w:t>
      </w:r>
      <w:r w:rsidR="00765B3E">
        <w:t>prof.</w:t>
      </w:r>
      <w:r w:rsidR="0054479A">
        <w:t xml:space="preserve"> Janusz</w:t>
      </w:r>
      <w:r>
        <w:t xml:space="preserve"> Taborek</w:t>
      </w:r>
      <w:r w:rsidR="00765B3E">
        <w:t>, IFG UAM</w:t>
      </w:r>
      <w:r w:rsidR="000D7342">
        <w:t>)</w:t>
      </w:r>
      <w:r w:rsidR="00CA4C69">
        <w:t xml:space="preserve"> – sala C3</w:t>
      </w:r>
    </w:p>
    <w:p w:rsidR="00CA352E" w:rsidRDefault="00CA352E" w:rsidP="000D7342">
      <w:pPr>
        <w:pStyle w:val="Bezodstpw"/>
      </w:pPr>
    </w:p>
    <w:p w:rsidR="00CA352E" w:rsidRDefault="00CA352E" w:rsidP="000D7342">
      <w:pPr>
        <w:pStyle w:val="Bezodstpw"/>
      </w:pPr>
      <w:r w:rsidRPr="00765B3E">
        <w:rPr>
          <w:b/>
        </w:rPr>
        <w:t>10.45</w:t>
      </w:r>
      <w:r>
        <w:t xml:space="preserve"> – referat plenarny</w:t>
      </w:r>
      <w:r w:rsidR="0054479A">
        <w:t xml:space="preserve">: </w:t>
      </w:r>
      <w:r w:rsidR="0054479A" w:rsidRPr="0054479A">
        <w:t>Niemiecki język prawa i jego właściwości</w:t>
      </w:r>
      <w:r>
        <w:t xml:space="preserve"> (</w:t>
      </w:r>
      <w:r w:rsidR="0054479A">
        <w:t>dr Karolina</w:t>
      </w:r>
      <w:r w:rsidRPr="0054479A">
        <w:t xml:space="preserve"> </w:t>
      </w:r>
      <w:proofErr w:type="spellStart"/>
      <w:r w:rsidRPr="0054479A">
        <w:t>Kęsicka</w:t>
      </w:r>
      <w:proofErr w:type="spellEnd"/>
      <w:r w:rsidR="0054479A">
        <w:t>, IFG UAM</w:t>
      </w:r>
      <w:r>
        <w:t>)</w:t>
      </w:r>
      <w:r w:rsidR="00CA4C69">
        <w:t xml:space="preserve"> – sala C3</w:t>
      </w:r>
    </w:p>
    <w:p w:rsidR="000D7342" w:rsidRDefault="000D7342" w:rsidP="000D7342">
      <w:pPr>
        <w:pStyle w:val="Bezodstpw"/>
      </w:pPr>
    </w:p>
    <w:p w:rsidR="00CA352E" w:rsidRDefault="00CA352E" w:rsidP="000D7342">
      <w:pPr>
        <w:pStyle w:val="Bezodstpw"/>
      </w:pPr>
    </w:p>
    <w:p w:rsidR="000D7342" w:rsidRDefault="000D7342" w:rsidP="000D7342">
      <w:pPr>
        <w:pStyle w:val="Bezodstpw"/>
      </w:pPr>
      <w:r w:rsidRPr="00765B3E">
        <w:rPr>
          <w:b/>
        </w:rPr>
        <w:t>11.30 – 12.45 – warsztaty, I tura</w:t>
      </w:r>
      <w:r>
        <w:t xml:space="preserve"> (3 równocześnie)</w:t>
      </w:r>
      <w:r w:rsidR="00CA4C69">
        <w:t xml:space="preserve"> – sale w Instytucie Filologii Germańskiej (Collegium Novum, blok B)</w:t>
      </w:r>
    </w:p>
    <w:p w:rsidR="00E5053A" w:rsidRPr="00CA4C69" w:rsidRDefault="00E5053A" w:rsidP="00E5053A">
      <w:pPr>
        <w:pStyle w:val="Bezodstpw"/>
      </w:pPr>
    </w:p>
    <w:p w:rsidR="00E5053A" w:rsidRPr="000D7342" w:rsidRDefault="00765B3E" w:rsidP="00E5053A">
      <w:pPr>
        <w:pStyle w:val="Bezodstpw"/>
        <w:rPr>
          <w:lang w:val="de-DE"/>
        </w:rPr>
      </w:pPr>
      <w:r>
        <w:rPr>
          <w:lang w:val="de-DE"/>
        </w:rPr>
        <w:t xml:space="preserve">1) </w:t>
      </w:r>
      <w:r w:rsidR="00E5053A" w:rsidRPr="000D7342">
        <w:rPr>
          <w:lang w:val="de-DE"/>
        </w:rPr>
        <w:t>Deutsch Lehren Lernen – das neue Fort- und Weiterbildungsprogramm des Goethe-Instituts: Ein Blick in schulischen Deutschunterricht weltweit anhand von Videobeispielen</w:t>
      </w:r>
      <w:r w:rsidR="00E5053A">
        <w:rPr>
          <w:lang w:val="de-DE"/>
        </w:rPr>
        <w:t xml:space="preserve"> (Karin Ende – Goethe-Institut Warschau)</w:t>
      </w:r>
    </w:p>
    <w:p w:rsidR="00563C33" w:rsidRPr="00E5053A" w:rsidRDefault="00563C33" w:rsidP="000D7342">
      <w:pPr>
        <w:pStyle w:val="Bezodstpw"/>
        <w:rPr>
          <w:lang w:val="de-DE"/>
        </w:rPr>
      </w:pPr>
    </w:p>
    <w:p w:rsidR="00E5053A" w:rsidRPr="000D7342" w:rsidRDefault="00765B3E" w:rsidP="00E5053A">
      <w:pPr>
        <w:pStyle w:val="Bezodstpw"/>
        <w:rPr>
          <w:lang w:val="de-DE"/>
        </w:rPr>
      </w:pPr>
      <w:r>
        <w:rPr>
          <w:lang w:val="de-DE"/>
        </w:rPr>
        <w:t xml:space="preserve">2) </w:t>
      </w:r>
      <w:r w:rsidR="00E5053A" w:rsidRPr="000D7342">
        <w:rPr>
          <w:lang w:val="de-DE"/>
        </w:rPr>
        <w:t>Kindgerechtes Lernen: Spracherwerbsforschung und darauf abgestimmte Methoden im frühen Deutschunterricht</w:t>
      </w:r>
      <w:r w:rsidR="00E5053A">
        <w:rPr>
          <w:lang w:val="de-DE"/>
        </w:rPr>
        <w:t xml:space="preserve"> </w:t>
      </w:r>
      <w:r w:rsidR="00E5053A" w:rsidRPr="000D7342">
        <w:rPr>
          <w:lang w:val="de-DE"/>
        </w:rPr>
        <w:t>(Christoph Mohr</w:t>
      </w:r>
      <w:r w:rsidR="009B4968">
        <w:rPr>
          <w:lang w:val="de-DE"/>
        </w:rPr>
        <w:t xml:space="preserve"> –</w:t>
      </w:r>
      <w:r w:rsidR="00E5053A">
        <w:rPr>
          <w:lang w:val="de-DE"/>
        </w:rPr>
        <w:t xml:space="preserve"> Goethe-Institut Warschau</w:t>
      </w:r>
      <w:r w:rsidR="00E5053A" w:rsidRPr="000D7342">
        <w:rPr>
          <w:lang w:val="de-DE"/>
        </w:rPr>
        <w:t>)</w:t>
      </w:r>
    </w:p>
    <w:p w:rsidR="00E5053A" w:rsidRDefault="00E5053A" w:rsidP="000D7342">
      <w:pPr>
        <w:pStyle w:val="Bezodstpw"/>
        <w:rPr>
          <w:lang w:val="de-DE"/>
        </w:rPr>
      </w:pPr>
    </w:p>
    <w:p w:rsidR="00E5053A" w:rsidRPr="00780753" w:rsidRDefault="00765B3E" w:rsidP="000D7342">
      <w:pPr>
        <w:pStyle w:val="Bezodstpw"/>
        <w:rPr>
          <w:lang w:val="de-DE"/>
        </w:rPr>
      </w:pPr>
      <w:r w:rsidRPr="00780753">
        <w:rPr>
          <w:lang w:val="de-DE"/>
        </w:rPr>
        <w:t xml:space="preserve">3) </w:t>
      </w:r>
      <w:r w:rsidR="00780753" w:rsidRPr="00780753">
        <w:rPr>
          <w:lang w:val="de-DE"/>
        </w:rPr>
        <w:t>Handlungsorientiert und lebensnah - der Un</w:t>
      </w:r>
      <w:r w:rsidR="00780753">
        <w:rPr>
          <w:lang w:val="de-DE"/>
        </w:rPr>
        <w:t>terricht in der Berufsedukation (Klett)</w:t>
      </w:r>
    </w:p>
    <w:p w:rsidR="00E5053A" w:rsidRPr="00780753" w:rsidRDefault="00E5053A" w:rsidP="000D7342">
      <w:pPr>
        <w:pStyle w:val="Bezodstpw"/>
        <w:rPr>
          <w:lang w:val="de-DE"/>
        </w:rPr>
      </w:pPr>
    </w:p>
    <w:p w:rsidR="00610653" w:rsidRPr="00780753" w:rsidRDefault="00610653" w:rsidP="00610653">
      <w:pPr>
        <w:pStyle w:val="Bezodstpw"/>
        <w:rPr>
          <w:b/>
          <w:lang w:val="de-DE"/>
        </w:rPr>
      </w:pPr>
    </w:p>
    <w:p w:rsidR="00610653" w:rsidRPr="009B4968" w:rsidRDefault="00610653" w:rsidP="00610653">
      <w:pPr>
        <w:pStyle w:val="Bezodstpw"/>
      </w:pPr>
      <w:r>
        <w:rPr>
          <w:b/>
        </w:rPr>
        <w:t>12.45</w:t>
      </w:r>
      <w:r w:rsidRPr="00DB2AD1">
        <w:rPr>
          <w:b/>
        </w:rPr>
        <w:t xml:space="preserve"> –</w:t>
      </w:r>
      <w:r>
        <w:rPr>
          <w:b/>
        </w:rPr>
        <w:t xml:space="preserve"> 13.15</w:t>
      </w:r>
      <w:r w:rsidRPr="00DB2AD1">
        <w:rPr>
          <w:b/>
        </w:rPr>
        <w:t xml:space="preserve"> </w:t>
      </w:r>
      <w:r w:rsidRPr="009B4968">
        <w:t>– PRZERWA KAWOWA</w:t>
      </w:r>
    </w:p>
    <w:p w:rsidR="00765B3E" w:rsidRDefault="00765B3E" w:rsidP="000D7342">
      <w:pPr>
        <w:pStyle w:val="Bezodstpw"/>
      </w:pPr>
    </w:p>
    <w:p w:rsidR="002C34B2" w:rsidRDefault="002C34B2" w:rsidP="000D7342">
      <w:pPr>
        <w:pStyle w:val="Bezodstpw"/>
      </w:pPr>
    </w:p>
    <w:p w:rsidR="00CA4C69" w:rsidRDefault="002C34B2" w:rsidP="00CA4C69">
      <w:pPr>
        <w:pStyle w:val="Bezodstpw"/>
      </w:pPr>
      <w:r>
        <w:rPr>
          <w:b/>
        </w:rPr>
        <w:t>13.15 – 14.30</w:t>
      </w:r>
      <w:r w:rsidR="000D7342" w:rsidRPr="00CA4C69">
        <w:rPr>
          <w:b/>
        </w:rPr>
        <w:t xml:space="preserve"> – warsztaty, II tura</w:t>
      </w:r>
      <w:r w:rsidR="000D7342" w:rsidRPr="00CA4C69">
        <w:t xml:space="preserve"> (3 równocześnie)</w:t>
      </w:r>
      <w:r w:rsidR="00CA4C69" w:rsidRPr="00CA4C69">
        <w:t xml:space="preserve"> </w:t>
      </w:r>
      <w:r w:rsidR="00CA4C69">
        <w:t>– sale w Instytucie Filologii Germańskiej (Collegium Novum, blok B)</w:t>
      </w:r>
    </w:p>
    <w:p w:rsidR="000D7342" w:rsidRPr="00CA4C69" w:rsidRDefault="000D7342" w:rsidP="000D7342">
      <w:pPr>
        <w:pStyle w:val="Bezodstpw"/>
      </w:pPr>
    </w:p>
    <w:p w:rsidR="00563C33" w:rsidRPr="00CA4C69" w:rsidRDefault="00563C33" w:rsidP="000D7342">
      <w:pPr>
        <w:pStyle w:val="Bezodstpw"/>
      </w:pPr>
    </w:p>
    <w:p w:rsidR="000D7342" w:rsidRPr="000D7342" w:rsidRDefault="00765B3E" w:rsidP="000D7342">
      <w:pPr>
        <w:pStyle w:val="Bezodstpw"/>
        <w:rPr>
          <w:lang w:val="de-DE"/>
        </w:rPr>
      </w:pPr>
      <w:r w:rsidRPr="00780753">
        <w:rPr>
          <w:lang w:val="de-DE"/>
        </w:rPr>
        <w:t xml:space="preserve">1) </w:t>
      </w:r>
      <w:r w:rsidR="000D7342" w:rsidRPr="000D7342">
        <w:rPr>
          <w:lang w:val="de-DE"/>
        </w:rPr>
        <w:t>Vermittlung eines aktuellen Deutschlandbildes: online Materialien des Goethe-Instituts</w:t>
      </w:r>
      <w:r>
        <w:rPr>
          <w:lang w:val="de-DE"/>
        </w:rPr>
        <w:t xml:space="preserve"> (Piotr </w:t>
      </w:r>
      <w:proofErr w:type="spellStart"/>
      <w:r>
        <w:rPr>
          <w:lang w:val="de-DE"/>
        </w:rPr>
        <w:t>Garczyń</w:t>
      </w:r>
      <w:r w:rsidRPr="000D7342">
        <w:rPr>
          <w:lang w:val="de-DE"/>
        </w:rPr>
        <w:t>ski</w:t>
      </w:r>
      <w:proofErr w:type="spellEnd"/>
      <w:r>
        <w:rPr>
          <w:lang w:val="de-DE"/>
        </w:rPr>
        <w:t xml:space="preserve"> – Goethe-Institut Warschau</w:t>
      </w:r>
      <w:r w:rsidRPr="000D7342">
        <w:rPr>
          <w:lang w:val="de-DE"/>
        </w:rPr>
        <w:t>)</w:t>
      </w:r>
    </w:p>
    <w:p w:rsidR="000D7342" w:rsidRPr="000D7342" w:rsidRDefault="000D7342" w:rsidP="000D7342">
      <w:pPr>
        <w:pStyle w:val="Bezodstpw"/>
        <w:rPr>
          <w:lang w:val="de-DE"/>
        </w:rPr>
      </w:pPr>
    </w:p>
    <w:p w:rsidR="000D7342" w:rsidRPr="00765B3E" w:rsidRDefault="00765B3E" w:rsidP="000D7342">
      <w:pPr>
        <w:pStyle w:val="Bezodstpw"/>
        <w:rPr>
          <w:lang w:val="de-DE"/>
        </w:rPr>
      </w:pPr>
      <w:r>
        <w:rPr>
          <w:lang w:val="de-DE"/>
        </w:rPr>
        <w:t xml:space="preserve">2) </w:t>
      </w:r>
      <w:r w:rsidR="000D7342" w:rsidRPr="00765B3E">
        <w:rPr>
          <w:lang w:val="de-DE"/>
        </w:rPr>
        <w:t>Lernumgebungen lernfördernd gestalten</w:t>
      </w:r>
      <w:r>
        <w:rPr>
          <w:lang w:val="de-DE"/>
        </w:rPr>
        <w:t xml:space="preserve"> </w:t>
      </w:r>
      <w:r w:rsidRPr="00765B3E">
        <w:rPr>
          <w:lang w:val="de-DE"/>
        </w:rPr>
        <w:t>(Ewa Ostaszewska</w:t>
      </w:r>
      <w:r>
        <w:rPr>
          <w:lang w:val="de-DE"/>
        </w:rPr>
        <w:t xml:space="preserve"> – Goethe-Institut Warschau</w:t>
      </w:r>
      <w:r w:rsidRPr="00765B3E">
        <w:rPr>
          <w:lang w:val="de-DE"/>
        </w:rPr>
        <w:t>)</w:t>
      </w:r>
    </w:p>
    <w:p w:rsidR="000D7342" w:rsidRPr="00765B3E" w:rsidRDefault="000D7342" w:rsidP="000D7342">
      <w:pPr>
        <w:pStyle w:val="Bezodstpw"/>
        <w:rPr>
          <w:lang w:val="de-DE"/>
        </w:rPr>
      </w:pPr>
    </w:p>
    <w:p w:rsidR="00C62CAB" w:rsidRPr="00780753" w:rsidRDefault="00765B3E" w:rsidP="000D7342">
      <w:pPr>
        <w:pStyle w:val="Bezodstpw"/>
        <w:rPr>
          <w:lang w:val="de-DE"/>
        </w:rPr>
      </w:pPr>
      <w:r w:rsidRPr="00780753">
        <w:rPr>
          <w:lang w:val="de-DE"/>
        </w:rPr>
        <w:t xml:space="preserve">3) </w:t>
      </w:r>
      <w:r w:rsidR="00780753" w:rsidRPr="00780753">
        <w:rPr>
          <w:lang w:val="de-DE"/>
        </w:rPr>
        <w:t>Methoden und Tricks zur Motivation</w:t>
      </w:r>
      <w:r w:rsidR="00780753">
        <w:rPr>
          <w:lang w:val="de-DE"/>
        </w:rPr>
        <w:t xml:space="preserve"> von Schülern zum Deutschlernen (Klett)</w:t>
      </w:r>
    </w:p>
    <w:p w:rsidR="000D7342" w:rsidRPr="00780753" w:rsidRDefault="000D7342" w:rsidP="000D7342">
      <w:pPr>
        <w:pStyle w:val="Bezodstpw"/>
        <w:rPr>
          <w:lang w:val="de-DE"/>
        </w:rPr>
      </w:pPr>
    </w:p>
    <w:p w:rsidR="00453957" w:rsidRPr="009B4968" w:rsidRDefault="002C34B2" w:rsidP="000D7342">
      <w:pPr>
        <w:pStyle w:val="Bezodstpw"/>
      </w:pPr>
      <w:r>
        <w:rPr>
          <w:b/>
        </w:rPr>
        <w:t>14.30</w:t>
      </w:r>
      <w:r w:rsidR="00DB2AD1" w:rsidRPr="00DB2AD1">
        <w:rPr>
          <w:b/>
        </w:rPr>
        <w:t xml:space="preserve"> –</w:t>
      </w:r>
      <w:r>
        <w:rPr>
          <w:b/>
        </w:rPr>
        <w:t xml:space="preserve"> 15.00</w:t>
      </w:r>
      <w:r w:rsidR="00DB2AD1" w:rsidRPr="00DB2AD1">
        <w:rPr>
          <w:b/>
        </w:rPr>
        <w:t xml:space="preserve"> </w:t>
      </w:r>
      <w:r w:rsidR="00DB2AD1" w:rsidRPr="009B4968">
        <w:t>– PRZERWA KAWOWA</w:t>
      </w:r>
    </w:p>
    <w:p w:rsidR="00453957" w:rsidRPr="00765B3E" w:rsidRDefault="00453957" w:rsidP="000D7342">
      <w:pPr>
        <w:pStyle w:val="Bezodstpw"/>
      </w:pPr>
    </w:p>
    <w:p w:rsidR="002C682D" w:rsidRDefault="002C34B2" w:rsidP="000D7342">
      <w:pPr>
        <w:pStyle w:val="Bezodstpw"/>
      </w:pPr>
      <w:r>
        <w:rPr>
          <w:b/>
        </w:rPr>
        <w:t>15.00 – 16.00</w:t>
      </w:r>
      <w:r w:rsidR="000D7342">
        <w:t xml:space="preserve"> – dyskusja panelowa: Język niemiecki jako kompetencja zawodowa w realiach polskich: stan aktualny, potrzeby, perspektywy</w:t>
      </w:r>
    </w:p>
    <w:p w:rsidR="002C682D" w:rsidRDefault="002C682D" w:rsidP="000D7342">
      <w:pPr>
        <w:pStyle w:val="Bezodstpw"/>
      </w:pPr>
    </w:p>
    <w:p w:rsidR="00DB2AD1" w:rsidRDefault="002C682D" w:rsidP="000D7342">
      <w:pPr>
        <w:pStyle w:val="Bezodstpw"/>
      </w:pPr>
      <w:r>
        <w:t xml:space="preserve">Uczestnicy dyskusji: Karin </w:t>
      </w:r>
      <w:proofErr w:type="spellStart"/>
      <w:r>
        <w:t>Ende</w:t>
      </w:r>
      <w:proofErr w:type="spellEnd"/>
      <w:r>
        <w:t xml:space="preserve"> (Goethe-</w:t>
      </w:r>
      <w:proofErr w:type="spellStart"/>
      <w:r>
        <w:t>Institut</w:t>
      </w:r>
      <w:proofErr w:type="spellEnd"/>
      <w:r>
        <w:t>)</w:t>
      </w:r>
      <w:r w:rsidR="000D7342">
        <w:t xml:space="preserve">, </w:t>
      </w:r>
      <w:r>
        <w:t>Michał Kulesza</w:t>
      </w:r>
      <w:r w:rsidR="00DB2AD1">
        <w:t xml:space="preserve"> (wydawnictwo Kl</w:t>
      </w:r>
      <w:r>
        <w:t xml:space="preserve">ett), </w:t>
      </w:r>
      <w:r w:rsidR="000D7342">
        <w:t>przedstawiciel</w:t>
      </w:r>
      <w:r w:rsidR="00A34324">
        <w:t>e</w:t>
      </w:r>
      <w:r w:rsidR="000D7342">
        <w:t xml:space="preserve"> biznesu</w:t>
      </w:r>
      <w:r>
        <w:t xml:space="preserve"> (</w:t>
      </w:r>
      <w:r w:rsidR="006605E1">
        <w:t>Carlsberg</w:t>
      </w:r>
      <w:r w:rsidR="000D7342">
        <w:t>,</w:t>
      </w:r>
      <w:r>
        <w:t xml:space="preserve"> Volkswagen)</w:t>
      </w:r>
      <w:r w:rsidR="00A34324">
        <w:t xml:space="preserve">, </w:t>
      </w:r>
      <w:r w:rsidR="000D7342">
        <w:t>przedstawici</w:t>
      </w:r>
      <w:r>
        <w:t>el Urzędu Miasta Poznania</w:t>
      </w:r>
      <w:r w:rsidR="00DB2AD1">
        <w:t>, Katarzyna Przyborowska (Zespół Szkól Sam</w:t>
      </w:r>
      <w:r w:rsidR="002C34B2">
        <w:t>ochodowych).</w:t>
      </w:r>
      <w:r w:rsidR="00DB2AD1">
        <w:t xml:space="preserve"> </w:t>
      </w:r>
    </w:p>
    <w:p w:rsidR="00DB2AD1" w:rsidRDefault="00DB2AD1" w:rsidP="000D7342">
      <w:pPr>
        <w:pStyle w:val="Bezodstpw"/>
      </w:pPr>
    </w:p>
    <w:p w:rsidR="000D7342" w:rsidRDefault="00DB2AD1" w:rsidP="000D7342">
      <w:pPr>
        <w:pStyle w:val="Bezodstpw"/>
      </w:pPr>
      <w:r>
        <w:t>Moderator: Maciej Mackiewicz (IFG UAM)</w:t>
      </w:r>
    </w:p>
    <w:p w:rsidR="000D7342" w:rsidRDefault="000D7342" w:rsidP="000D7342">
      <w:pPr>
        <w:pStyle w:val="Bezodstpw"/>
      </w:pPr>
    </w:p>
    <w:p w:rsidR="002C34B2" w:rsidRDefault="002C34B2" w:rsidP="000D7342">
      <w:pPr>
        <w:pStyle w:val="Bezodstpw"/>
        <w:rPr>
          <w:b/>
        </w:rPr>
      </w:pPr>
    </w:p>
    <w:p w:rsidR="000D7342" w:rsidRDefault="00552763" w:rsidP="000D7342">
      <w:pPr>
        <w:pStyle w:val="Bezodstpw"/>
      </w:pPr>
      <w:r w:rsidRPr="002C34B2">
        <w:rPr>
          <w:b/>
        </w:rPr>
        <w:t>16.00</w:t>
      </w:r>
      <w:r>
        <w:t xml:space="preserve"> – Podsumowanie i zakończenie seminarium</w:t>
      </w:r>
    </w:p>
    <w:p w:rsidR="00A137B6" w:rsidRDefault="00A137B6" w:rsidP="000D7342">
      <w:pPr>
        <w:pStyle w:val="Bezodstpw"/>
      </w:pPr>
    </w:p>
    <w:p w:rsidR="00A137B6" w:rsidRDefault="00A137B6" w:rsidP="000D7342">
      <w:pPr>
        <w:pStyle w:val="Bezodstpw"/>
      </w:pPr>
    </w:p>
    <w:p w:rsidR="00A137B6" w:rsidRDefault="00A137B6" w:rsidP="000D7342">
      <w:pPr>
        <w:pStyle w:val="Bezodstpw"/>
      </w:pPr>
    </w:p>
    <w:p w:rsidR="006052AE" w:rsidRDefault="006052AE" w:rsidP="000D7342">
      <w:pPr>
        <w:pStyle w:val="Bezodstpw"/>
      </w:pPr>
      <w:r>
        <w:t>---------------------------------------------------------------</w:t>
      </w:r>
    </w:p>
    <w:p w:rsidR="00A137B6" w:rsidRPr="006052AE" w:rsidRDefault="001C29A3" w:rsidP="000D7342">
      <w:pPr>
        <w:pStyle w:val="Bezodstpw"/>
        <w:rPr>
          <w:b/>
        </w:rPr>
      </w:pPr>
      <w:r>
        <w:rPr>
          <w:b/>
        </w:rPr>
        <w:t>Komitet o</w:t>
      </w:r>
      <w:r w:rsidR="00A137B6" w:rsidRPr="006052AE">
        <w:rPr>
          <w:b/>
        </w:rPr>
        <w:t>rganizacyjny</w:t>
      </w:r>
      <w:r>
        <w:rPr>
          <w:b/>
        </w:rPr>
        <w:t xml:space="preserve"> seminarium</w:t>
      </w:r>
      <w:r w:rsidR="00A137B6" w:rsidRPr="006052AE">
        <w:rPr>
          <w:b/>
        </w:rPr>
        <w:t>:</w:t>
      </w:r>
    </w:p>
    <w:p w:rsidR="00A137B6" w:rsidRDefault="00A137B6" w:rsidP="000D7342">
      <w:pPr>
        <w:pStyle w:val="Bezodstpw"/>
      </w:pPr>
      <w:r>
        <w:t>prof. UAM dr hab. Maciej Mackiewicz</w:t>
      </w:r>
    </w:p>
    <w:p w:rsidR="00A137B6" w:rsidRDefault="00A137B6" w:rsidP="000D7342">
      <w:pPr>
        <w:pStyle w:val="Bezodstpw"/>
      </w:pPr>
      <w:r>
        <w:t>dr hab. Agnieszka Pawłowska-Balcerska</w:t>
      </w:r>
    </w:p>
    <w:p w:rsidR="00A137B6" w:rsidRDefault="00A137B6" w:rsidP="000D7342">
      <w:pPr>
        <w:pStyle w:val="Bezodstpw"/>
      </w:pPr>
      <w:r>
        <w:t>dr Izabela Marciniak</w:t>
      </w:r>
    </w:p>
    <w:p w:rsidR="00A137B6" w:rsidRDefault="00A137B6" w:rsidP="000D7342">
      <w:pPr>
        <w:pStyle w:val="Bezodstpw"/>
      </w:pPr>
      <w:r>
        <w:t>dr Renata Rybarczyk</w:t>
      </w:r>
    </w:p>
    <w:p w:rsidR="00A137B6" w:rsidRDefault="00A137B6" w:rsidP="000D7342">
      <w:pPr>
        <w:pStyle w:val="Bezodstpw"/>
      </w:pPr>
      <w:r>
        <w:t>dr Sebastian Chudak</w:t>
      </w:r>
    </w:p>
    <w:sectPr w:rsidR="00A13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342"/>
    <w:rsid w:val="000D7342"/>
    <w:rsid w:val="001C29A3"/>
    <w:rsid w:val="002B40DB"/>
    <w:rsid w:val="002C34B2"/>
    <w:rsid w:val="002C682D"/>
    <w:rsid w:val="002D4FE0"/>
    <w:rsid w:val="00453957"/>
    <w:rsid w:val="00494654"/>
    <w:rsid w:val="0054479A"/>
    <w:rsid w:val="00552763"/>
    <w:rsid w:val="00563C33"/>
    <w:rsid w:val="005F2C79"/>
    <w:rsid w:val="006052AE"/>
    <w:rsid w:val="00610653"/>
    <w:rsid w:val="006114DF"/>
    <w:rsid w:val="006605E1"/>
    <w:rsid w:val="00765B3E"/>
    <w:rsid w:val="00773B0C"/>
    <w:rsid w:val="00780753"/>
    <w:rsid w:val="0098029E"/>
    <w:rsid w:val="009B4968"/>
    <w:rsid w:val="009D2214"/>
    <w:rsid w:val="00A137B6"/>
    <w:rsid w:val="00A34324"/>
    <w:rsid w:val="00B17A4F"/>
    <w:rsid w:val="00B90AC7"/>
    <w:rsid w:val="00C62CAB"/>
    <w:rsid w:val="00CA352E"/>
    <w:rsid w:val="00CA4C69"/>
    <w:rsid w:val="00CB17F1"/>
    <w:rsid w:val="00DB2AD1"/>
    <w:rsid w:val="00E5053A"/>
    <w:rsid w:val="00E6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2C175-B8EC-47AC-8A2A-3ABEBFE8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D73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2013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Mackiewicz</dc:creator>
  <cp:lastModifiedBy>a.nadstawska</cp:lastModifiedBy>
  <cp:revision>2</cp:revision>
  <dcterms:created xsi:type="dcterms:W3CDTF">2019-05-09T11:14:00Z</dcterms:created>
  <dcterms:modified xsi:type="dcterms:W3CDTF">2019-05-09T11:14:00Z</dcterms:modified>
</cp:coreProperties>
</file>