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EB" w:rsidRPr="00374753" w:rsidRDefault="005E26EB" w:rsidP="005E26E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4753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Maximal 1 </w:t>
      </w:r>
      <w:r w:rsidRPr="00374753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Pr="00374753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Plan wynikowy  </w:t>
      </w:r>
      <w:r w:rsidRPr="00374753"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(2h)</w:t>
      </w: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4753">
        <w:rPr>
          <w:rFonts w:asciiTheme="minorHAnsi" w:hAnsi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Plan wynikowy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podręcznika </w:t>
      </w:r>
      <w:r w:rsidRPr="00374753">
        <w:rPr>
          <w:rFonts w:asciiTheme="minorHAnsi" w:hAnsiTheme="minorHAnsi"/>
          <w:b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Maximal</w:t>
      </w:r>
      <w:r w:rsidRPr="00374753">
        <w:rPr>
          <w:rFonts w:asciiTheme="minorHAnsi" w:hAnsiTheme="minorHAnsi"/>
          <w:b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dla klasy VII szkoły podstawowej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przedstawia cele możliwe do osiągnięcia przy </w:t>
      </w:r>
      <w:r w:rsidRPr="00374753">
        <w:rPr>
          <w:rFonts w:asciiTheme="minorHAnsi" w:hAnsi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 godzinach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języka niemieckiego tygodniowo na 60 godzinach lekcyjnych w ciągu roku. </w:t>
      </w: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planie wynikowym podano cele szczegółowe poszczególnych partii materiału w podziale na 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wiedzę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umiejętności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oraz w podziale na 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poziom podstawowy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ponadpodstawowy.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Poziom ponadpodstawowy zakłada realizację celów z poziomu podstawowego i stawia dodatkowe cele.</w:t>
      </w: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Niniejszy dokument </w:t>
      </w:r>
      <w:r w:rsidRPr="00374753">
        <w:rPr>
          <w:rFonts w:asciiTheme="minorHAnsi" w:hAnsi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powinien być traktowany jako jedna z potencjalnych wersji podział</w:t>
      </w:r>
      <w:r w:rsidRPr="00374753">
        <w:rPr>
          <w:rFonts w:asciiTheme="minorHAnsi" w:hAnsiTheme="minorHAns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 planu wynikowego.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Zadaniem nauczyciela jest dostosowanie tempa pracy do możliwości uczniów oraz dopasowanie zaplanowanych działań do kalendarza roku szkolnego. </w:t>
      </w: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7998" w:rsidRPr="00374753" w:rsidRDefault="00CE7998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3D4D95" w:rsidRPr="00374753" w:rsidTr="00D22D45">
        <w:trPr>
          <w:tblHeader/>
        </w:trPr>
        <w:tc>
          <w:tcPr>
            <w:tcW w:w="1536" w:type="dxa"/>
            <w:vMerge w:val="restart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Dział</w:t>
            </w:r>
          </w:p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Materiał dydaktyczny</w:t>
            </w:r>
          </w:p>
        </w:tc>
      </w:tr>
      <w:tr w:rsidR="003D4D95" w:rsidRPr="00374753" w:rsidTr="00D22D45">
        <w:trPr>
          <w:tblHeader/>
        </w:trPr>
        <w:tc>
          <w:tcPr>
            <w:tcW w:w="1536" w:type="dxa"/>
            <w:vMerge/>
            <w:shd w:val="clear" w:color="auto" w:fill="FFC000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C000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C000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:rsidR="003D4D95" w:rsidRPr="00374753" w:rsidRDefault="005E26EB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FFC000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</w:tr>
      <w:tr w:rsidR="003D4D95" w:rsidRPr="00374753" w:rsidTr="00D22D45">
        <w:trPr>
          <w:trHeight w:val="838"/>
        </w:trPr>
        <w:tc>
          <w:tcPr>
            <w:tcW w:w="1536" w:type="dxa"/>
            <w:vMerge w:val="restart"/>
            <w:shd w:val="clear" w:color="auto" w:fill="FFC000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Kapitel 0</w:t>
            </w:r>
          </w:p>
          <w:p w:rsidR="003D4D95" w:rsidRPr="00374753" w:rsidRDefault="008D20E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Deutsch oder w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shd w:val="clear" w:color="auto" w:fill="FFC000"/>
              </w:rPr>
              <w:t>a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s?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internacjonalizmy 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zakresu codziennego życia, sportu, kultury, polityki, jedzenia i picia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nazwy własne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internacjonalizmy 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z zakresu codziennego życia, sportu, kultury, polityki, jedzenia 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picia oraz technologii informacyjno-komunikacyjnej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niektórych miast i atrakcji w krajach niemieckiego obszaru językowego</w:t>
            </w:r>
          </w:p>
        </w:tc>
        <w:tc>
          <w:tcPr>
            <w:tcW w:w="2812" w:type="dxa"/>
            <w:shd w:val="clear" w:color="auto" w:fill="FFFFFF" w:themeFill="background1"/>
          </w:tcPr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uczen ma podstawowe informacje na temat krajów niemieckiego obszaru językowego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10-13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4-7</w:t>
            </w:r>
          </w:p>
        </w:tc>
      </w:tr>
      <w:tr w:rsidR="003D4D95" w:rsidRPr="00374753" w:rsidTr="00D22D45">
        <w:trPr>
          <w:trHeight w:val="837"/>
        </w:trPr>
        <w:tc>
          <w:tcPr>
            <w:tcW w:w="1536" w:type="dxa"/>
            <w:vMerge/>
            <w:shd w:val="clear" w:color="auto" w:fill="FFC000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odróżnia nagranie w języku niemieckim od nagrań w innych językach</w:t>
            </w:r>
          </w:p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tematykę tytułu prasowego</w:t>
            </w:r>
          </w:p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treść podpisów pod zdjęciami</w:t>
            </w:r>
          </w:p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wybrane miasta na mapie</w:t>
            </w:r>
          </w:p>
        </w:tc>
        <w:tc>
          <w:tcPr>
            <w:tcW w:w="2812" w:type="dxa"/>
            <w:shd w:val="clear" w:color="auto" w:fill="FFFFFF" w:themeFill="background1"/>
          </w:tcPr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formułuje tytuły w języku niemieckim z podanych elementów</w:t>
            </w:r>
          </w:p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dostrzega podobieństwa i różnice między językiem ojczystym i językiem niemieckim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</w:tbl>
    <w:p w:rsidR="006C2BCD" w:rsidRPr="00374753" w:rsidRDefault="006C2BCD">
      <w:pPr>
        <w:rPr>
          <w:rFonts w:asciiTheme="minorHAnsi" w:hAnsiTheme="minorHAnsi"/>
          <w:sz w:val="22"/>
          <w:szCs w:val="22"/>
        </w:rPr>
      </w:pPr>
      <w:r w:rsidRPr="00374753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6C2BCD" w:rsidRPr="00374753" w:rsidTr="00D22D45">
        <w:trPr>
          <w:tblHeader/>
        </w:trPr>
        <w:tc>
          <w:tcPr>
            <w:tcW w:w="1536" w:type="dxa"/>
            <w:vMerge w:val="restart"/>
            <w:shd w:val="clear" w:color="auto" w:fill="FFE599" w:themeFill="accent4" w:themeFillTint="66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bookmarkStart w:id="0" w:name="_GoBack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868" w:type="dxa"/>
            <w:vMerge w:val="restart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Materiał dydaktyczny</w:t>
            </w:r>
          </w:p>
        </w:tc>
      </w:tr>
      <w:tr w:rsidR="006C2BCD" w:rsidRPr="00374753" w:rsidTr="00D22D45">
        <w:trPr>
          <w:tblHeader/>
        </w:trPr>
        <w:tc>
          <w:tcPr>
            <w:tcW w:w="1536" w:type="dxa"/>
            <w:vMerge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</w:tr>
      <w:tr w:rsidR="003D4D95" w:rsidRPr="00374753" w:rsidTr="00D22D45">
        <w:trPr>
          <w:trHeight w:val="414"/>
        </w:trPr>
        <w:tc>
          <w:tcPr>
            <w:tcW w:w="13988" w:type="dxa"/>
            <w:gridSpan w:val="7"/>
            <w:shd w:val="clear" w:color="auto" w:fill="FFC000"/>
            <w:vAlign w:val="center"/>
          </w:tcPr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Kapitel 1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Wer bist du?</w:t>
            </w:r>
          </w:p>
        </w:tc>
      </w:tr>
      <w:tr w:rsidR="003D4D95" w:rsidRPr="00374753" w:rsidTr="00D22D45">
        <w:trPr>
          <w:trHeight w:val="63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nazwy członków rodziny 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="00AA438A">
              <w:rPr>
                <w:rFonts w:asciiTheme="minorHAnsi" w:eastAsia="Calibri" w:hAnsiTheme="minorHAnsi" w:cs="Calibri"/>
                <w:sz w:val="22"/>
                <w:szCs w:val="22"/>
              </w:rPr>
              <w:t>określenie „przyjaciel”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nazwy własne i internacjo-nalizmy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D4D95" w:rsidRPr="004E4F6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jak wygląda strona internetowa w języku niemieckim</w:t>
            </w:r>
          </w:p>
          <w:p w:rsidR="006C2BCD" w:rsidRPr="004E4F6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niektóre nazwy członków rodziny i określenie „przyjaciel”</w:t>
            </w:r>
          </w:p>
        </w:tc>
        <w:tc>
          <w:tcPr>
            <w:tcW w:w="2812" w:type="dxa"/>
            <w:shd w:val="clear" w:color="auto" w:fill="FFFFFF" w:themeFill="background1"/>
          </w:tcPr>
          <w:p w:rsidR="003D4D95" w:rsidRPr="004E4F6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określenia związane ze stroną intern</w:t>
            </w:r>
            <w:r w:rsidR="00E91907"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e</w:t>
            </w: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tową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14-15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D4D95" w:rsidRPr="00374753" w:rsidTr="00D22D45">
        <w:trPr>
          <w:trHeight w:val="1479"/>
        </w:trPr>
        <w:tc>
          <w:tcPr>
            <w:tcW w:w="1536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  <w:p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3D4D95" w:rsidRPr="004E4F6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uczeń rozumie proste podpisy na stronie internetowej</w:t>
            </w:r>
          </w:p>
          <w:p w:rsidR="001E0091" w:rsidRPr="004E4F63" w:rsidRDefault="001E009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3D4D95" w:rsidRPr="004E4F6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rozpoznaje związki pomiędzy elementami ilustracyjnymi </w:t>
            </w:r>
          </w:p>
          <w:p w:rsidR="003D4D95" w:rsidRPr="004E4F63" w:rsidRDefault="003D4D95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i napisami na stronie internet</w:t>
            </w:r>
            <w:r w:rsidR="006C2BCD" w:rsidRPr="004E4F63">
              <w:rPr>
                <w:rFonts w:asciiTheme="minorHAnsi" w:eastAsia="Calibri" w:hAnsiTheme="minorHAnsi" w:cs="Calibri"/>
                <w:sz w:val="22"/>
                <w:szCs w:val="22"/>
              </w:rPr>
              <w:t>owej oraz wyciąga z nich wnioski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6C2BCD" w:rsidRPr="00374753" w:rsidTr="00D22D45">
        <w:trPr>
          <w:trHeight w:val="892"/>
        </w:trPr>
        <w:tc>
          <w:tcPr>
            <w:tcW w:w="1536" w:type="dxa"/>
            <w:vMerge w:val="restart"/>
            <w:shd w:val="clear" w:color="auto" w:fill="FFFFFF" w:themeFill="background1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1A</w:t>
            </w:r>
          </w:p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powitania i pożegnania</w:t>
            </w:r>
          </w:p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pytanie o samopoczucie, odpowiedź na pytanie </w:t>
            </w:r>
          </w:p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o samopoczucie</w:t>
            </w:r>
          </w:p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wymowa powitań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i po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ż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egna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ń, akcent wyrazowy</w:t>
            </w:r>
          </w:p>
          <w:p w:rsidR="006C2BCD" w:rsidRPr="00374753" w:rsidRDefault="006C2BCD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6C2BCD" w:rsidRPr="004E4F6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powitania i pożegnania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pytanie o samopoczucie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przymiotniki, których używa się w odpowiedzi na pytanie o samopoczucie</w:t>
            </w:r>
          </w:p>
        </w:tc>
        <w:tc>
          <w:tcPr>
            <w:tcW w:w="2812" w:type="dxa"/>
            <w:shd w:val="clear" w:color="auto" w:fill="FFFFFF" w:themeFill="background1"/>
          </w:tcPr>
          <w:p w:rsidR="006C2BCD" w:rsidRPr="004E4F6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- uczeń zna różnorodne odpowiedzi na pytanie o samopoczucie</w:t>
            </w:r>
          </w:p>
          <w:p w:rsidR="006C2BCD" w:rsidRPr="004E4F6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16-17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8-9</w:t>
            </w:r>
          </w:p>
        </w:tc>
      </w:tr>
      <w:tr w:rsidR="006C2BCD" w:rsidRPr="00374753" w:rsidTr="00D22D45">
        <w:trPr>
          <w:trHeight w:val="892"/>
        </w:trPr>
        <w:tc>
          <w:tcPr>
            <w:tcW w:w="1536" w:type="dxa"/>
            <w:vMerge/>
            <w:shd w:val="clear" w:color="auto" w:fill="FFFFFF" w:themeFill="background1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6C2BCD" w:rsidRPr="0037475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i rozróżnia różne formy powitań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i po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ż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egna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ń, określa ich kontekst i rozróżnia formalny i nieformalny styl wypowiedzi</w:t>
            </w:r>
          </w:p>
          <w:p w:rsidR="00AA2301" w:rsidRPr="0037475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wita się i żegna, pyta o samopoczucie i odpowiada na pytanie o samopoczucie</w:t>
            </w:r>
          </w:p>
        </w:tc>
        <w:tc>
          <w:tcPr>
            <w:tcW w:w="2812" w:type="dxa"/>
            <w:shd w:val="clear" w:color="auto" w:fill="FFFFFF" w:themeFill="background1"/>
          </w:tcPr>
          <w:p w:rsidR="006C2BCD" w:rsidRPr="004E4F6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uczeń pisze rap, stosując styl nieformalny</w:t>
            </w:r>
          </w:p>
          <w:p w:rsidR="006C2BCD" w:rsidRPr="004E4F6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- uczeń buduje wypowiedzi na podstawie symboli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2F4E91" w:rsidRPr="00374753" w:rsidTr="00D22D45">
        <w:trPr>
          <w:trHeight w:val="775"/>
        </w:trPr>
        <w:tc>
          <w:tcPr>
            <w:tcW w:w="1536" w:type="dxa"/>
            <w:vMerge w:val="restart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 1B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dane osobowe</w:t>
            </w:r>
          </w:p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liczby 0-12</w:t>
            </w:r>
          </w:p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sein, heißen, wohnen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liczbie pojedynczej</w:t>
            </w:r>
          </w:p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osobowe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ich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du</w:t>
            </w:r>
          </w:p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in</w:t>
            </w:r>
          </w:p>
          <w:p w:rsidR="006C2BCD" w:rsidRPr="00374753" w:rsidRDefault="006C2BCD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wymowa kr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ó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tkich i długich samogł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nl-NL"/>
              </w:rPr>
              <w:t>osek</w:t>
            </w:r>
          </w:p>
        </w:tc>
        <w:tc>
          <w:tcPr>
            <w:tcW w:w="1392" w:type="dxa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2F4E91" w:rsidRPr="004E4F63" w:rsidRDefault="002F4E9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słownictwo związane z zawieraniem znajomości (pytanie o imię, wiek)</w:t>
            </w:r>
          </w:p>
          <w:p w:rsidR="002F4E91" w:rsidRPr="004E4F63" w:rsidRDefault="002F4E9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4E4F63"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zna formy czasowników w liczbie pojedynczej</w:t>
            </w: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</w:p>
          <w:p w:rsidR="002F4E91" w:rsidRPr="004E4F63" w:rsidRDefault="00E9190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2F4E91"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zna funkcję przyimka </w:t>
            </w:r>
            <w:r w:rsidR="002F4E91" w:rsidRPr="004E4F6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in</w:t>
            </w:r>
          </w:p>
        </w:tc>
        <w:tc>
          <w:tcPr>
            <w:tcW w:w="2812" w:type="dxa"/>
            <w:shd w:val="clear" w:color="auto" w:fill="FFFFFF" w:themeFill="background1"/>
          </w:tcPr>
          <w:p w:rsidR="002F4E91" w:rsidRPr="004E4F6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wiedzę o sportowcach z krajów DACHL</w:t>
            </w:r>
          </w:p>
          <w:p w:rsidR="00E91907" w:rsidRPr="004E4F63" w:rsidRDefault="00E9190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rozróżnia krótkie i długie samogłoski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18-19</w:t>
            </w: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10-11</w:t>
            </w: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2F4E91" w:rsidRPr="00374753" w:rsidTr="00D22D45">
        <w:trPr>
          <w:trHeight w:val="775"/>
        </w:trPr>
        <w:tc>
          <w:tcPr>
            <w:tcW w:w="1536" w:type="dxa"/>
            <w:vMerge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2F4E91" w:rsidRPr="004E4F63" w:rsidRDefault="002F4E9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- uczeń znajduje w tekście słuchanym i czytanym określone informacje</w:t>
            </w:r>
          </w:p>
          <w:p w:rsidR="002F4E91" w:rsidRPr="004E4F63" w:rsidRDefault="002F4E91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zawiera znajomość, uzyskuje informacje </w:t>
            </w:r>
          </w:p>
          <w:p w:rsidR="002F4E91" w:rsidRPr="004E4F63" w:rsidRDefault="002F4E91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i udziela informacji na temat imienia, wieku, miejsca zamieszkania</w:t>
            </w:r>
          </w:p>
        </w:tc>
        <w:tc>
          <w:tcPr>
            <w:tcW w:w="2812" w:type="dxa"/>
            <w:shd w:val="clear" w:color="auto" w:fill="FFFFFF" w:themeFill="background1"/>
          </w:tcPr>
          <w:p w:rsidR="002F4E91" w:rsidRPr="004E4F6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rozmawia na temat swoich ulubionych sportowców</w:t>
            </w:r>
          </w:p>
          <w:p w:rsidR="00E91907" w:rsidRPr="004E4F63" w:rsidRDefault="00E9190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prawidłowo wymawia krótkie i długie samogłoski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D22D45">
        <w:trPr>
          <w:trHeight w:val="2218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1C</w:t>
            </w: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1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miejsce zamieszkania i pochodzenie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słownictwo związane z zawieraniem znajomości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liczby 13-20</w:t>
            </w:r>
          </w:p>
          <w:p w:rsidR="00AA2301" w:rsidRPr="00374753" w:rsidRDefault="004E4F63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</w:rPr>
              <w:t>odmiana czasownik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ó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w </w:t>
            </w:r>
            <w:r w:rsidR="00AA2301" w:rsidRPr="003747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wohnen, kommen, heißen, sein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w liczbie pojedynczej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przysłówek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woher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osobowe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er/sie</w:t>
            </w:r>
          </w:p>
          <w:p w:rsidR="00AA2301" w:rsidRPr="00374753" w:rsidRDefault="004E4F63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przyimek </w:t>
            </w:r>
            <w:r w:rsidR="00AA2301" w:rsidRPr="003747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aus</w:t>
            </w:r>
          </w:p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wymowa głoski </w:t>
            </w:r>
            <w:r w:rsidRPr="003747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słownictwo związane z zawieraniem znajomości (miejsce zamieszkania, pochodzenie)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liczby 13-20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czasowników w liczbie pojedynczej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przysłówek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woher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zaimki osobowe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er/sie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zna przyimek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in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przyimek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bei</w:t>
            </w:r>
          </w:p>
          <w:p w:rsidR="00E91907" w:rsidRPr="00374753" w:rsidRDefault="00E9190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zasadę wymawiania głoski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20-21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12-13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D22D45">
        <w:trPr>
          <w:trHeight w:val="2217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w tekście czytanym </w:t>
            </w:r>
            <w:r w:rsid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(strona internetowa)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określone informacje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przedstawia i opisuje koleżankę/kolegę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przedstawia inne osoby, uzyskuje i podaje informacje</w:t>
            </w:r>
            <w:r w:rsid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 o nich</w:t>
            </w:r>
          </w:p>
          <w:p w:rsidR="00AA2301" w:rsidRPr="00374753" w:rsidRDefault="00AA2301" w:rsidP="0080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niemieckim informacje zawarte w czacie prowadzonym po niemiecku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aktywnie bierze udział w grze dydaktycznej </w:t>
            </w:r>
          </w:p>
          <w:p w:rsidR="00E91907" w:rsidRPr="00374753" w:rsidRDefault="00E91907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głoskę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h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D22D45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1D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wybranych państw</w:t>
            </w:r>
          </w:p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skrótowe oznaczenia państw</w:t>
            </w:r>
          </w:p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miejsce zamieszkania </w:t>
            </w:r>
          </w:p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pochodzenie</w:t>
            </w:r>
          </w:p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niemiecki alfabet</w:t>
            </w:r>
          </w:p>
          <w:p w:rsidR="00AA2301" w:rsidRPr="00374753" w:rsidRDefault="00AA2301" w:rsidP="00AA2301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przyimki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aus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oraz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</w:p>
          <w:p w:rsidR="00AA2301" w:rsidRPr="00374753" w:rsidRDefault="004E4F63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A2301" w:rsidRPr="003747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nazwy członków rodziny 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i przyjaciół, dane osobowe, podawanie adresu e-mailowgo, zwroty charakterystyczne dla </w:t>
            </w:r>
            <w:r w:rsidRPr="003747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lastRenderedPageBreak/>
              <w:t>rozmowy telefonicznej, zwroty grzecznościowe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- wymowa głosek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ä,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sv-SE"/>
              </w:rPr>
              <w:t>ö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, ü</w:t>
            </w:r>
          </w:p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wybranych państw i ich skrótowe oznaczenia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niemiecki alfabet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funkcje przyimków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in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aus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niektóre nazwy członków rodziny i określenie „przyjaciel”</w:t>
            </w:r>
          </w:p>
          <w:p w:rsidR="00AA2301" w:rsidRPr="00374753" w:rsidRDefault="00AA230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używane przy podawaniu adresu internetowego</w:t>
            </w:r>
          </w:p>
        </w:tc>
        <w:tc>
          <w:tcPr>
            <w:tcW w:w="2812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zwroty grzecznościowe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zwroty stosowane w rozmowie telefonicznej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nagrywa film o sobie</w:t>
            </w:r>
          </w:p>
          <w:p w:rsidR="00E91907" w:rsidRPr="00374753" w:rsidRDefault="00E91907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głoski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ä,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sv-SE"/>
              </w:rPr>
              <w:t>ö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, ü</w:t>
            </w:r>
          </w:p>
          <w:p w:rsidR="00AA2301" w:rsidRPr="00374753" w:rsidRDefault="006579A6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wyciąga prawidłowe wnioski z obejrzanego filmu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Podręcznik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22-25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AA2301" w:rsidRPr="00374753" w:rsidRDefault="00611EF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</w:t>
            </w:r>
            <w:r w:rsidR="00AA2301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14-16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D22D45">
        <w:trPr>
          <w:trHeight w:val="2736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reślone informacje w czytanym i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słuchanym tekście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prosi o powtórzenie (przeliterowanie)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pyta, skąd ktoś pochodzi i gdzie mieszka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przedstawia 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się: mówi, skąd pochodzi i gdzie mieszka</w:t>
            </w:r>
          </w:p>
          <w:p w:rsidR="00AA2301" w:rsidRPr="00611EF1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611EF1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sformułowane w języku polskim</w:t>
            </w:r>
          </w:p>
        </w:tc>
        <w:tc>
          <w:tcPr>
            <w:tcW w:w="2812" w:type="dxa"/>
            <w:vMerge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D22D45">
        <w:trPr>
          <w:trHeight w:val="1719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powitania i pożegnania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zawieranie znajomości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rodzina i przyjaciele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zwroty grzecznościowe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wymiana informacji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kraje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słownictwo związane z technologią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słówka pytające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aus, bei, in, von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samopoczucie</w:t>
            </w: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pomiędzy powitaniami w języku niemieckim i w języku polskim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26-27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17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D22D45">
        <w:trPr>
          <w:trHeight w:val="1223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wita się i żegna, pyta o samopoczucie i odpowiada na takie pytanie, a także uzyskuje informacje o innej osobie i przekazuje informacje o sobie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D22D45">
        <w:trPr>
          <w:trHeight w:val="1181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szyk zdania oznajmującego i pytającego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czasownik w liczbie pojedynczej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dopełniacz imion własnych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osobowe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ich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du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sie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dzierżawcze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meine, deine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in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aus</w:t>
            </w: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28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18-19</w:t>
            </w:r>
          </w:p>
        </w:tc>
      </w:tr>
      <w:tr w:rsidR="00AA2301" w:rsidRPr="00374753" w:rsidTr="00D22D45">
        <w:trPr>
          <w:trHeight w:val="1181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D22D45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człowiek (dane osobowe)</w:t>
            </w: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3C4EF2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związane z przedstawianiem siebie (imię, wiek, miejsce zamieszkania, pochodzenie, e-mail)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3C4EF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-uczeń zna określenie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Unsere Klasse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29</w:t>
            </w:r>
          </w:p>
        </w:tc>
      </w:tr>
      <w:tr w:rsidR="00AA2301" w:rsidRPr="00374753" w:rsidTr="00D22D45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3C4EF2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pisze notatkę o sobie</w:t>
            </w:r>
          </w:p>
          <w:p w:rsidR="003C4EF2" w:rsidRPr="00374753" w:rsidRDefault="003C4EF2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przedstawia się na podstawie notatki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3C4EF2" w:rsidP="003C4EF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robi prezentację na swój temat w ciekawej formie graficznej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C4EF2" w:rsidRPr="00374753" w:rsidTr="00D22D45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E203BC" w:rsidRPr="00374753" w:rsidRDefault="00E203BC" w:rsidP="00E203BC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różne formy powitań </w:t>
            </w:r>
          </w:p>
          <w:p w:rsidR="00E203BC" w:rsidRPr="00374753" w:rsidRDefault="00E203BC" w:rsidP="00E203BC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pożegnań w krajach niemieckiego obszaru językowego </w:t>
            </w:r>
          </w:p>
          <w:p w:rsidR="003C4EF2" w:rsidRPr="00374753" w:rsidRDefault="00E203BC" w:rsidP="00E203BC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 Polsce</w:t>
            </w:r>
          </w:p>
        </w:tc>
        <w:tc>
          <w:tcPr>
            <w:tcW w:w="1392" w:type="dxa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:rsidR="003C4EF2" w:rsidRPr="00374753" w:rsidRDefault="00E203BC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niektóre lokalne powitania i pożegnania z obszaru DACHL</w:t>
            </w:r>
          </w:p>
        </w:tc>
        <w:tc>
          <w:tcPr>
            <w:tcW w:w="2812" w:type="dxa"/>
            <w:shd w:val="clear" w:color="auto" w:fill="FFFFFF" w:themeFill="background1"/>
          </w:tcPr>
          <w:p w:rsidR="003C4EF2" w:rsidRPr="00374753" w:rsidRDefault="00E203BC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polskie lokalne powitania i pożegnania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30</w:t>
            </w:r>
          </w:p>
        </w:tc>
      </w:tr>
      <w:tr w:rsidR="003C4EF2" w:rsidRPr="00374753" w:rsidTr="00D22D45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C4EF2" w:rsidRPr="00374753" w:rsidRDefault="003C4EF2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C4EF2" w:rsidRPr="00374753" w:rsidRDefault="00E203BC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kontekst </w:t>
            </w:r>
            <w:r w:rsidR="00396FA9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czytanej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wypowiedzi (</w:t>
            </w:r>
            <w:r w:rsidR="00396FA9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hashtag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E203BC" w:rsidRPr="00374753" w:rsidRDefault="00E203BC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wita się i żegna, używając lokalnych wyrażeń</w:t>
            </w:r>
          </w:p>
        </w:tc>
        <w:tc>
          <w:tcPr>
            <w:tcW w:w="2812" w:type="dxa"/>
            <w:shd w:val="clear" w:color="auto" w:fill="FFFFFF" w:themeFill="background1"/>
          </w:tcPr>
          <w:p w:rsidR="003C4EF2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59668D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pracuje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z mapą</w:t>
            </w:r>
          </w:p>
          <w:p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wyszukuje dodatkowe informacje w internecie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203BC" w:rsidRPr="00374753" w:rsidTr="00D22D45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Das kann ich schon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gramatyczne i leksykalne z rozdziału 1 </w:t>
            </w:r>
          </w:p>
        </w:tc>
        <w:tc>
          <w:tcPr>
            <w:tcW w:w="1392" w:type="dxa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E203BC" w:rsidRPr="00374753" w:rsidRDefault="003E6CBF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1</w:t>
            </w:r>
          </w:p>
        </w:tc>
        <w:tc>
          <w:tcPr>
            <w:tcW w:w="2812" w:type="dxa"/>
            <w:shd w:val="clear" w:color="auto" w:fill="FFFFFF" w:themeFill="background1"/>
          </w:tcPr>
          <w:p w:rsidR="00E203BC" w:rsidRPr="00374753" w:rsidRDefault="003E6CBF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E203BC" w:rsidRPr="00374753" w:rsidRDefault="0059668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E203BC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31</w:t>
            </w:r>
          </w:p>
        </w:tc>
      </w:tr>
      <w:tr w:rsidR="00E203BC" w:rsidRPr="00374753" w:rsidTr="00D22D45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E203BC" w:rsidRPr="00374753" w:rsidRDefault="003E6CBF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:rsidR="003E6CBF" w:rsidRPr="00374753" w:rsidRDefault="003E6CBF" w:rsidP="0059668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E6CBF" w:rsidRPr="00374753" w:rsidTr="00D22D45">
        <w:trPr>
          <w:trHeight w:val="400"/>
        </w:trPr>
        <w:tc>
          <w:tcPr>
            <w:tcW w:w="13988" w:type="dxa"/>
            <w:gridSpan w:val="7"/>
            <w:shd w:val="clear" w:color="auto" w:fill="FFC000"/>
            <w:vAlign w:val="center"/>
          </w:tcPr>
          <w:p w:rsidR="003E6CBF" w:rsidRPr="00374753" w:rsidRDefault="00364C05" w:rsidP="003E6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Kapitel 2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Ich mag das!</w:t>
            </w:r>
          </w:p>
        </w:tc>
      </w:tr>
      <w:tr w:rsidR="00364C05" w:rsidRPr="00374753" w:rsidTr="00D22D45">
        <w:trPr>
          <w:trHeight w:val="356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  <w:p w:rsidR="00364C05" w:rsidRPr="00374753" w:rsidRDefault="00E91907" w:rsidP="00364C0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364C05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kultura</w:t>
            </w:r>
          </w:p>
          <w:p w:rsidR="00364C05" w:rsidRPr="00374753" w:rsidRDefault="00364C05" w:rsidP="00364C0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sport</w:t>
            </w:r>
          </w:p>
        </w:tc>
        <w:tc>
          <w:tcPr>
            <w:tcW w:w="1392" w:type="dxa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64C05" w:rsidRPr="00374753" w:rsidRDefault="00364C05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niektórych zainteresowań </w:t>
            </w:r>
          </w:p>
          <w:p w:rsidR="00364C05" w:rsidRPr="00374753" w:rsidRDefault="00364C05" w:rsidP="003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kilka przymiotników wyrażających opinie</w:t>
            </w:r>
          </w:p>
        </w:tc>
        <w:tc>
          <w:tcPr>
            <w:tcW w:w="2812" w:type="dxa"/>
            <w:shd w:val="clear" w:color="auto" w:fill="FFFFFF" w:themeFill="background1"/>
          </w:tcPr>
          <w:p w:rsidR="00364C05" w:rsidRPr="00374753" w:rsidRDefault="00364C0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określeń związanych z zainteresowaniami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</w:t>
            </w:r>
            <w:r w:rsidR="00C6436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d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ręcznik</w:t>
            </w: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32-33</w:t>
            </w:r>
          </w:p>
        </w:tc>
      </w:tr>
      <w:tr w:rsidR="00364C05" w:rsidRPr="00374753" w:rsidTr="00D22D45">
        <w:trPr>
          <w:trHeight w:val="356"/>
        </w:trPr>
        <w:tc>
          <w:tcPr>
            <w:tcW w:w="1536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64C05" w:rsidRPr="00374753" w:rsidRDefault="00364C05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główną myśl czytanej wypowiedzi</w:t>
            </w:r>
          </w:p>
          <w:p w:rsidR="00364C05" w:rsidRPr="00374753" w:rsidRDefault="00364C05" w:rsidP="00364C05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uzyskuje i podaje informacje</w:t>
            </w:r>
            <w:r w:rsidR="00C64368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temat hobby</w:t>
            </w:r>
          </w:p>
          <w:p w:rsidR="00364C05" w:rsidRPr="00374753" w:rsidRDefault="00364C05" w:rsidP="00364C05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pyta o opinie i formułuje własne opinie</w:t>
            </w:r>
            <w:r w:rsidR="00C64368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temat hobby</w:t>
            </w:r>
          </w:p>
          <w:p w:rsidR="00364C05" w:rsidRPr="00374753" w:rsidRDefault="00364C05" w:rsidP="00803A7B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informacje zawarte w materiale wizualnym</w:t>
            </w:r>
          </w:p>
        </w:tc>
        <w:tc>
          <w:tcPr>
            <w:tcW w:w="2812" w:type="dxa"/>
            <w:shd w:val="clear" w:color="auto" w:fill="FFFFFF" w:themeFill="background1"/>
          </w:tcPr>
          <w:p w:rsidR="00364C05" w:rsidRPr="00374753" w:rsidRDefault="00364C05" w:rsidP="00364C0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rozpoznaje pozytywne i negatywne opinie na podstawie kontekstu 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64C05" w:rsidRPr="00374753" w:rsidTr="00D22D45">
        <w:trPr>
          <w:trHeight w:val="1183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2A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zainteresowania i umiejętności</w:t>
            </w:r>
          </w:p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 - wyrażanie upodobań i opinii</w:t>
            </w:r>
          </w:p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instrumentów muzycznych</w:t>
            </w:r>
          </w:p>
          <w:p w:rsidR="00364C05" w:rsidRPr="00374753" w:rsidRDefault="00364C05" w:rsidP="00364C05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pytania o rozstrzygnięcie </w:t>
            </w:r>
          </w:p>
          <w:p w:rsidR="00364C05" w:rsidRPr="00374753" w:rsidRDefault="00364C05" w:rsidP="00364C05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mögen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finden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singen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liczbie pojedynczej</w:t>
            </w:r>
          </w:p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intonacja wznosząca i opadająca</w:t>
            </w:r>
          </w:p>
        </w:tc>
        <w:tc>
          <w:tcPr>
            <w:tcW w:w="1392" w:type="dxa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64C05" w:rsidRPr="00374753" w:rsidRDefault="00085953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E91907"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zna określenia zainteresowań i hobby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instrumentów muzycznych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konstrukcję pytania o rozstrzygnięcie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czasowników w liczbie pojedynczej</w:t>
            </w:r>
          </w:p>
        </w:tc>
        <w:tc>
          <w:tcPr>
            <w:tcW w:w="2812" w:type="dxa"/>
            <w:shd w:val="clear" w:color="auto" w:fill="FFFFFF" w:themeFill="background1"/>
          </w:tcPr>
          <w:p w:rsidR="00364C05" w:rsidRPr="00374753" w:rsidRDefault="00E91907" w:rsidP="00E9190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wykonawców muzycznych z krajów DACHL</w:t>
            </w:r>
          </w:p>
          <w:p w:rsidR="00E91907" w:rsidRPr="00374753" w:rsidRDefault="00E91907" w:rsidP="00E9190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34-35</w:t>
            </w: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20-21</w:t>
            </w:r>
          </w:p>
        </w:tc>
      </w:tr>
      <w:tr w:rsidR="00364C05" w:rsidRPr="00374753" w:rsidTr="00D22D45">
        <w:trPr>
          <w:trHeight w:val="1183"/>
        </w:trPr>
        <w:tc>
          <w:tcPr>
            <w:tcW w:w="1536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64C05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(nadawcę) słuchanej wypowiedzi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w słuchanym tekście określone informacje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swój ulubiony zespół muzyczny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umiejętności koleżanek i kolegów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uzyskuje i przekazuje informacje 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upodobania i opowiada na pytania o upodobania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pyta o opinię i odpowiada na pytania o opinię 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materiale wizualnym</w:t>
            </w:r>
          </w:p>
        </w:tc>
        <w:tc>
          <w:tcPr>
            <w:tcW w:w="2812" w:type="dxa"/>
            <w:shd w:val="clear" w:color="auto" w:fill="FFFFFF" w:themeFill="background1"/>
          </w:tcPr>
          <w:p w:rsidR="00E91907" w:rsidRPr="00374753" w:rsidRDefault="00E9190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opisuje swój zespół marzeń, odwołując się do wiedzy ogólnej </w:t>
            </w:r>
            <w:r w:rsidR="00C6436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 dziedziny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kultury</w:t>
            </w:r>
          </w:p>
          <w:p w:rsidR="00364C05" w:rsidRPr="00374753" w:rsidRDefault="00803A7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</w:t>
            </w:r>
            <w:r w:rsidR="00E91907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intonuje zdania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803A7B" w:rsidRPr="00374753" w:rsidTr="00D22D45">
        <w:trPr>
          <w:trHeight w:val="508"/>
        </w:trPr>
        <w:tc>
          <w:tcPr>
            <w:tcW w:w="1536" w:type="dxa"/>
            <w:vMerge w:val="restart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2B</w:t>
            </w: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aktywności w czasie wolnym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upodobania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przysłówek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gern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odmiana czasowników regularnych w liczbie pojedynczej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spójnik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oder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akcent wyrazowy</w:t>
            </w:r>
          </w:p>
        </w:tc>
        <w:tc>
          <w:tcPr>
            <w:tcW w:w="1392" w:type="dxa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803A7B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aktywności w czasie wolnym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</w:t>
            </w:r>
            <w:r w:rsidR="00C64368">
              <w:rPr>
                <w:rFonts w:asciiTheme="minorHAnsi" w:eastAsia="Calibri" w:hAnsiTheme="minorHAnsi" w:cs="Calibri"/>
                <w:sz w:val="22"/>
                <w:szCs w:val="22"/>
              </w:rPr>
              <w:t>na określenia upodobań i funkcję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przysłówka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gern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odmienia czasowniki regularne w liczbie pojedynczej</w:t>
            </w:r>
          </w:p>
          <w:p w:rsidR="006579A6" w:rsidRPr="00374753" w:rsidRDefault="00C64368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funkcję</w:t>
            </w:r>
            <w:r w:rsidR="006579A6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spójnika </w:t>
            </w:r>
            <w:r w:rsidR="006579A6"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oder </w:t>
            </w:r>
          </w:p>
        </w:tc>
        <w:tc>
          <w:tcPr>
            <w:tcW w:w="2812" w:type="dxa"/>
            <w:shd w:val="clear" w:color="auto" w:fill="FFFFFF" w:themeFill="background1"/>
          </w:tcPr>
          <w:p w:rsidR="00803A7B" w:rsidRPr="00374753" w:rsidRDefault="006579A6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różnicę między czasownikiem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mögen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konstrukcją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gern haben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36-39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22-23, 28</w:t>
            </w:r>
          </w:p>
        </w:tc>
      </w:tr>
      <w:tr w:rsidR="00803A7B" w:rsidRPr="00374753" w:rsidTr="00D22D45">
        <w:trPr>
          <w:trHeight w:val="508"/>
        </w:trPr>
        <w:tc>
          <w:tcPr>
            <w:tcW w:w="1536" w:type="dxa"/>
            <w:vMerge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prawidłowo stosuje przysłówek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gern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prawidłowo stosuje spójnik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oder </w:t>
            </w:r>
          </w:p>
          <w:p w:rsidR="00803A7B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i czytanym tekście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upodobania koleżanki/kolegi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uzyskuje i przekazuje informacje</w:t>
            </w:r>
            <w:r w:rsidR="00C64368">
              <w:rPr>
                <w:rFonts w:asciiTheme="minorHAnsi" w:eastAsia="Calibri" w:hAnsiTheme="minorHAnsi" w:cs="Calibri"/>
                <w:sz w:val="22"/>
                <w:szCs w:val="22"/>
              </w:rPr>
              <w:t xml:space="preserve"> na temat zajęć w wolnym czasie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pyta o upodobania i odpowiada na pytania o upodobania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opinie i formułuje opinie</w:t>
            </w:r>
          </w:p>
          <w:p w:rsidR="006579A6" w:rsidRPr="00374753" w:rsidRDefault="006579A6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 i audiowizualnych</w:t>
            </w:r>
            <w:r w:rsidR="00C6436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C64368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C64368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="00C64368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:rsidR="00803A7B" w:rsidRPr="00374753" w:rsidRDefault="006579A6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prawidłowo stawia akcent wyrazowy</w:t>
            </w:r>
          </w:p>
          <w:p w:rsidR="006579A6" w:rsidRPr="00374753" w:rsidRDefault="006579A6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wyciąga prawidłowe wnioski z obejrzanego filmu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6579A6" w:rsidRPr="00374753" w:rsidTr="00D22D45">
        <w:trPr>
          <w:trHeight w:val="219"/>
        </w:trPr>
        <w:tc>
          <w:tcPr>
            <w:tcW w:w="1536" w:type="dxa"/>
            <w:vMerge w:val="restart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2C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9E2419" w:rsidRPr="00374753" w:rsidRDefault="009E2419" w:rsidP="009E2419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zainteresowania i hobby</w:t>
            </w:r>
          </w:p>
          <w:p w:rsidR="009E2419" w:rsidRPr="00374753" w:rsidRDefault="009E2419" w:rsidP="009E2419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upodobania</w:t>
            </w:r>
          </w:p>
          <w:p w:rsidR="006579A6" w:rsidRPr="00374753" w:rsidRDefault="009E2419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spójniki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aber</w:t>
            </w:r>
          </w:p>
          <w:p w:rsidR="009E2419" w:rsidRPr="00374753" w:rsidRDefault="009E2419" w:rsidP="009E241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krótkie i długie samogłoski</w:t>
            </w:r>
          </w:p>
        </w:tc>
        <w:tc>
          <w:tcPr>
            <w:tcW w:w="1392" w:type="dxa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6579A6" w:rsidRPr="00374753" w:rsidRDefault="009E2419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różnych zainteresowań i hobby</w:t>
            </w:r>
          </w:p>
          <w:p w:rsidR="009E2419" w:rsidRPr="00374753" w:rsidRDefault="009E2419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upodobań</w:t>
            </w:r>
          </w:p>
          <w:p w:rsidR="009E2419" w:rsidRPr="00374753" w:rsidRDefault="009E2419" w:rsidP="009E2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funkcje spójników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und, aber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  <w:shd w:val="clear" w:color="auto" w:fill="FFFFFF" w:themeFill="background1"/>
          </w:tcPr>
          <w:p w:rsidR="006579A6" w:rsidRPr="00374753" w:rsidRDefault="009E2419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nazw zainter</w:t>
            </w:r>
            <w:r w:rsidR="00C771EA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e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sowań i hobby</w:t>
            </w:r>
          </w:p>
          <w:p w:rsidR="009E2419" w:rsidRPr="00374753" w:rsidRDefault="009E2419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rozróżnia krótkie i długie samogłoski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40-41</w:t>
            </w: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24-25</w:t>
            </w:r>
          </w:p>
        </w:tc>
      </w:tr>
      <w:tr w:rsidR="006579A6" w:rsidRPr="00374753" w:rsidTr="00D22D45">
        <w:trPr>
          <w:trHeight w:val="218"/>
        </w:trPr>
        <w:tc>
          <w:tcPr>
            <w:tcW w:w="1536" w:type="dxa"/>
            <w:vMerge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6579A6" w:rsidRPr="00374753" w:rsidRDefault="006579A6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6579A6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szczegółowo treść e-maila i znajduje w nim określone informacje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pisze krótki e-mail, opisując miejsca, osoby oraz czynności, przedstawiając swoje upodobania i wyrażając swoje opinie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rozmawia o czasie wolnym, pytając i odpowiadając na pytania o upodobania</w:t>
            </w:r>
          </w:p>
          <w:p w:rsidR="00C771EA" w:rsidRPr="00374753" w:rsidRDefault="00C771EA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opisuje zdjęcia, przedstawiając zainteresowania poszczególnych osób</w:t>
            </w:r>
          </w:p>
        </w:tc>
        <w:tc>
          <w:tcPr>
            <w:tcW w:w="2812" w:type="dxa"/>
            <w:shd w:val="clear" w:color="auto" w:fill="FFFFFF" w:themeFill="background1"/>
          </w:tcPr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e-mail zawierający bogate informacje</w:t>
            </w:r>
          </w:p>
          <w:p w:rsidR="006579A6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prawidłowo wymawia krótkie i długie samogłoski</w:t>
            </w: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771EA" w:rsidRPr="00374753" w:rsidTr="00D22D45">
        <w:trPr>
          <w:trHeight w:val="2417"/>
        </w:trPr>
        <w:tc>
          <w:tcPr>
            <w:tcW w:w="1536" w:type="dxa"/>
            <w:vMerge w:val="restart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 2D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i zwroty charakterystyczne dla rozmowy telefonicznej </w:t>
            </w:r>
          </w:p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upodobania</w:t>
            </w:r>
          </w:p>
          <w:p w:rsidR="00C771EA" w:rsidRPr="00374753" w:rsidRDefault="00C771EA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cechy charakteru</w:t>
            </w:r>
          </w:p>
        </w:tc>
        <w:tc>
          <w:tcPr>
            <w:tcW w:w="1392" w:type="dxa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aktywności w czasie wolnym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wyrażenia i zwroty charakterystyczne dla rozmowy telefonicznej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upodobań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cech charakteru</w:t>
            </w:r>
          </w:p>
        </w:tc>
        <w:tc>
          <w:tcPr>
            <w:tcW w:w="2812" w:type="dxa"/>
            <w:shd w:val="clear" w:color="auto" w:fill="FFFFFF" w:themeFill="background1"/>
          </w:tcPr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atrakcje Berlina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42-43</w:t>
            </w:r>
          </w:p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26-27</w:t>
            </w:r>
          </w:p>
        </w:tc>
      </w:tr>
      <w:tr w:rsidR="00C771EA" w:rsidRPr="00374753" w:rsidTr="00D22D45">
        <w:trPr>
          <w:trHeight w:val="1635"/>
        </w:trPr>
        <w:tc>
          <w:tcPr>
            <w:tcW w:w="1536" w:type="dxa"/>
            <w:vMerge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C771EA" w:rsidRPr="00374753" w:rsidRDefault="00C771EA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rozumie usłyszaną rozmowę telefoniczną i znajduje </w:t>
            </w:r>
          </w:p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niej określone informacje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uzupełnia tekst pasującymi zdaniami i znajduje w nim określone informacje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 materiałów wizualnych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wypełnia ankietę (psychotest)</w:t>
            </w:r>
          </w:p>
        </w:tc>
        <w:tc>
          <w:tcPr>
            <w:tcW w:w="2812" w:type="dxa"/>
            <w:shd w:val="clear" w:color="auto" w:fill="FFFFFF" w:themeFill="background1"/>
          </w:tcPr>
          <w:p w:rsidR="00C771EA" w:rsidRPr="00374753" w:rsidRDefault="00C771EA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rozumie </w:t>
            </w:r>
            <w:r w:rsidR="00FD19E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podsumowanie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ankiety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rPr>
          <w:trHeight w:val="920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pisanie e-maili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zajęcia w czasie wolnym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opinii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muzyka i instrumenty muzyczne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rozmowa telefoniczna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upodobania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spójniki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und, oder, aber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różnice w użyciu czasownika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spielen/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grać w języku niemieckim i polskim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znaczenie słówka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Schlager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języku niemieckim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rozróżnia konstrukcje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mögen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gern haben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wie, jakie wyrażenia stosuje się w rozmowie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telefonicznej prowadzonej po niemiecku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Podręcznik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44-45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29</w:t>
            </w:r>
          </w:p>
        </w:tc>
      </w:tr>
      <w:tr w:rsidR="00F949B1" w:rsidRPr="00374753" w:rsidTr="00D22D45">
        <w:trPr>
          <w:trHeight w:val="919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pyta o opinie i wyraża swoje opinie, pyta o upodobania i odpowiada na pytania o upodobania, opowiada o koleżance/koledze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rPr>
          <w:trHeight w:val="733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szyk pytania o rozstrzygnięcie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w liczbie pojedynczej, w tym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mögen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finden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przysłówek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gern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przeczenie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nein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nicht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spójniki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und, aber, oder 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46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30-31</w:t>
            </w:r>
          </w:p>
        </w:tc>
      </w:tr>
      <w:tr w:rsidR="00F949B1" w:rsidRPr="00374753" w:rsidTr="00D22D45">
        <w:trPr>
          <w:trHeight w:val="733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zainteresowania i hobby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hobby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słownictwo, dzięki któremu swobodnie przedstawia swoje zainteresowania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47</w:t>
            </w:r>
          </w:p>
        </w:tc>
      </w:tr>
      <w:tr w:rsidR="00F949B1" w:rsidRPr="00374753" w:rsidTr="00D22D45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przedstawia swoje hobby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przygotowuje film o sobie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biogramy słynnych osób z krajów DACHL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nazwiska słynnych osób z krajów DACHL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bogatą wiedzę o słynnych osobach z krajów DACHL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48</w:t>
            </w:r>
          </w:p>
        </w:tc>
      </w:tr>
      <w:tr w:rsidR="00F949B1" w:rsidRPr="00374753" w:rsidTr="00D22D45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w czytanym tekście określone informacje 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biogram osoby sławnej w Polsce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Das kann ich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gramatyczne z rozdziału 2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2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 str. 49</w:t>
            </w:r>
          </w:p>
        </w:tc>
      </w:tr>
      <w:tr w:rsidR="00F949B1" w:rsidRPr="00374753" w:rsidTr="00D22D45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04BA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F37B9" w:rsidRPr="00D22D45" w:rsidTr="00D22D45">
        <w:trPr>
          <w:trHeight w:val="315"/>
        </w:trPr>
        <w:tc>
          <w:tcPr>
            <w:tcW w:w="13988" w:type="dxa"/>
            <w:gridSpan w:val="7"/>
            <w:shd w:val="clear" w:color="auto" w:fill="FFC000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Kapitel 3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 xml:space="preserve"> Wir sind der „Globus”</w:t>
            </w:r>
          </w:p>
        </w:tc>
      </w:tr>
      <w:tr w:rsidR="00F949B1" w:rsidRPr="00374753" w:rsidTr="00D22D45">
        <w:trPr>
          <w:trHeight w:val="232"/>
        </w:trPr>
        <w:tc>
          <w:tcPr>
            <w:tcW w:w="1536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Motivations-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“dziękuję” i “proszę” w różnych językach </w:t>
            </w:r>
          </w:p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dane osobowe</w:t>
            </w:r>
          </w:p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</w:tc>
        <w:tc>
          <w:tcPr>
            <w:tcW w:w="1392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zwroty grzecznościowe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„proszę” i „dziękuję” w języku niemieck</w:t>
            </w:r>
            <w:r w:rsidR="00A94EF7"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m</w:t>
            </w:r>
          </w:p>
        </w:tc>
        <w:tc>
          <w:tcPr>
            <w:tcW w:w="2812" w:type="dxa"/>
            <w:shd w:val="clear" w:color="auto" w:fill="FFFFFF" w:themeFill="background1"/>
          </w:tcPr>
          <w:p w:rsidR="009F773F" w:rsidRPr="00374753" w:rsidRDefault="009F773F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rozróżnia języki europejskie i </w:t>
            </w:r>
            <w:r w:rsidR="00956030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światowe,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potrafi kilka nazwać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50-51</w:t>
            </w:r>
          </w:p>
        </w:tc>
      </w:tr>
      <w:tr w:rsidR="00F949B1" w:rsidRPr="00374753" w:rsidTr="00D22D45">
        <w:trPr>
          <w:trHeight w:val="231"/>
        </w:trPr>
        <w:tc>
          <w:tcPr>
            <w:tcW w:w="1536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obcym informacje zawarte w materiałach wizualnych i w tekstach w języku obcym</w:t>
            </w:r>
          </w:p>
        </w:tc>
        <w:tc>
          <w:tcPr>
            <w:tcW w:w="2812" w:type="dxa"/>
            <w:shd w:val="clear" w:color="auto" w:fill="FFFFFF" w:themeFill="background1"/>
          </w:tcPr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znaleźć określone informacje w internecie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rPr>
          <w:trHeight w:val="392"/>
        </w:trPr>
        <w:tc>
          <w:tcPr>
            <w:tcW w:w="1536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3A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9044FF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  <w:p w:rsidR="009F773F" w:rsidRPr="00374753" w:rsidRDefault="009044F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9F773F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sport</w:t>
            </w:r>
          </w:p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spielen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liczbie mnogiej</w:t>
            </w:r>
          </w:p>
        </w:tc>
        <w:tc>
          <w:tcPr>
            <w:tcW w:w="1392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956030" w:rsidRPr="00374753" w:rsidRDefault="0095603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dyscyplin sportowych i aktywności w wolnym czasie</w:t>
            </w:r>
          </w:p>
          <w:p w:rsidR="00956030" w:rsidRPr="00374753" w:rsidRDefault="0095603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liczby mnogiej czasowników</w:t>
            </w:r>
          </w:p>
        </w:tc>
        <w:tc>
          <w:tcPr>
            <w:tcW w:w="2812" w:type="dxa"/>
            <w:shd w:val="clear" w:color="auto" w:fill="FFFFFF" w:themeFill="background1"/>
          </w:tcPr>
          <w:p w:rsidR="009F773F" w:rsidRPr="00374753" w:rsidRDefault="00956030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5F57E3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zna wiele określeń zajęć i dyscyplin sportowych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52-55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32-33, 42</w:t>
            </w:r>
          </w:p>
        </w:tc>
      </w:tr>
      <w:tr w:rsidR="00F949B1" w:rsidRPr="00374753" w:rsidTr="00D22D45">
        <w:trPr>
          <w:trHeight w:val="392"/>
        </w:trPr>
        <w:tc>
          <w:tcPr>
            <w:tcW w:w="1536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956030" w:rsidRPr="00374753" w:rsidRDefault="00956030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główny temat czytanego tekstu i znajduje w nim określone informacje</w:t>
            </w:r>
          </w:p>
          <w:p w:rsidR="009044FF" w:rsidRPr="00611EF1" w:rsidRDefault="009044FF" w:rsidP="00904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:rsidR="00956030" w:rsidRPr="00374753" w:rsidRDefault="00956030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uzyskuje i przekazuje informacje</w:t>
            </w:r>
            <w:r w:rsidR="009044FF">
              <w:rPr>
                <w:rFonts w:asciiTheme="minorHAnsi" w:eastAsia="Calibri" w:hAnsiTheme="minorHAnsi" w:cs="Calibri"/>
                <w:sz w:val="22"/>
                <w:szCs w:val="22"/>
              </w:rPr>
              <w:t xml:space="preserve"> na temat zajęć w klubie młodzieżowym</w:t>
            </w:r>
          </w:p>
          <w:p w:rsidR="009F773F" w:rsidRPr="00374753" w:rsidRDefault="00956030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odmienia czasowniki w liczbie mnogiej</w:t>
            </w:r>
          </w:p>
        </w:tc>
        <w:tc>
          <w:tcPr>
            <w:tcW w:w="2812" w:type="dxa"/>
            <w:shd w:val="clear" w:color="auto" w:fill="FFFFFF" w:themeFill="background1"/>
          </w:tcPr>
          <w:p w:rsidR="009F773F" w:rsidRPr="00374753" w:rsidRDefault="00956030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stawia trafne hipotezy na podstawie fotografii i potrafi je zweryfikować</w:t>
            </w:r>
          </w:p>
          <w:p w:rsidR="005F57E3" w:rsidRPr="00374753" w:rsidRDefault="005F57E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nagrywa z koleżankami/kolegami film o wspólnych aktywnościach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3B</w:t>
            </w:r>
          </w:p>
        </w:tc>
        <w:tc>
          <w:tcPr>
            <w:tcW w:w="868" w:type="dxa"/>
            <w:vMerge w:val="restart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5F57E3" w:rsidRPr="00374753" w:rsidRDefault="005F57E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aktywności w czasie wolnym</w:t>
            </w:r>
          </w:p>
          <w:p w:rsidR="005F57E3" w:rsidRPr="00374753" w:rsidRDefault="005F57E3" w:rsidP="005F57E3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mögen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liczbie mnogiej </w:t>
            </w:r>
          </w:p>
          <w:p w:rsidR="005F57E3" w:rsidRPr="00374753" w:rsidRDefault="005F57E3" w:rsidP="005F57E3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utrwalenie szyku pytania o rozstrzygnięcie</w:t>
            </w:r>
          </w:p>
          <w:p w:rsidR="005F57E3" w:rsidRPr="00374753" w:rsidRDefault="005F57E3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intonacja wznosząca i opadająca w zdaniach</w:t>
            </w:r>
          </w:p>
        </w:tc>
        <w:tc>
          <w:tcPr>
            <w:tcW w:w="1392" w:type="dxa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aktywności w czasie wolnym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mögen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liczbie mnogiej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szyk pytania o rozstrzygnięcie</w:t>
            </w:r>
          </w:p>
        </w:tc>
        <w:tc>
          <w:tcPr>
            <w:tcW w:w="2812" w:type="dxa"/>
          </w:tcPr>
          <w:p w:rsidR="005F57E3" w:rsidRPr="00374753" w:rsidRDefault="005F57E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określenia związane ze stroną internetową (np.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  <w:lang w:val="de-DE"/>
              </w:rPr>
              <w:t xml:space="preserve">Forum, Fotos, News, FAQ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itp.)</w:t>
            </w:r>
          </w:p>
          <w:p w:rsidR="005F57E3" w:rsidRPr="00374753" w:rsidRDefault="005F57E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sylwetkę Ludwiga van Beethovena</w:t>
            </w:r>
          </w:p>
        </w:tc>
        <w:tc>
          <w:tcPr>
            <w:tcW w:w="1471" w:type="dxa"/>
            <w:vMerge w:val="restart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56-57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 ćwiczeń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34-35</w:t>
            </w:r>
          </w:p>
        </w:tc>
      </w:tr>
      <w:tr w:rsidR="00F949B1" w:rsidRPr="00374753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(uczestników) słuchanego tekstu i znajduje w nim określone informacje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tekście strony internetowej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uzyskuje i podaje informacje</w:t>
            </w:r>
            <w:r w:rsidR="009044FF">
              <w:rPr>
                <w:rFonts w:asciiTheme="minorHAnsi" w:eastAsia="Calibri" w:hAnsiTheme="minorHAnsi" w:cs="Calibri"/>
                <w:sz w:val="22"/>
                <w:szCs w:val="22"/>
              </w:rPr>
              <w:t xml:space="preserve"> na temat różnych czynności w wolnym czasie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wypełnia formularz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pisze komentarz na temat strony internetowej</w:t>
            </w:r>
          </w:p>
        </w:tc>
        <w:tc>
          <w:tcPr>
            <w:tcW w:w="2812" w:type="dxa"/>
          </w:tcPr>
          <w:p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odgaduje i nazywa po niemiecku czynności pokazywane przez koleżanki/kolegów</w:t>
            </w:r>
          </w:p>
          <w:p w:rsidR="005F57E3" w:rsidRPr="00374753" w:rsidRDefault="009044FF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5F57E3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prawidłowo intonuje zdania</w:t>
            </w:r>
          </w:p>
        </w:tc>
        <w:tc>
          <w:tcPr>
            <w:tcW w:w="1471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3C</w:t>
            </w:r>
          </w:p>
        </w:tc>
        <w:tc>
          <w:tcPr>
            <w:tcW w:w="868" w:type="dxa"/>
            <w:vMerge w:val="restart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4F504F" w:rsidRPr="00374753" w:rsidRDefault="005F57E3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4F504F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dane osobowe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liczby 21-2000</w:t>
            </w:r>
          </w:p>
          <w:p w:rsidR="004F504F" w:rsidRPr="00374753" w:rsidRDefault="004F504F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liczebniki 21-2000</w:t>
            </w:r>
          </w:p>
        </w:tc>
        <w:tc>
          <w:tcPr>
            <w:tcW w:w="2812" w:type="dxa"/>
          </w:tcPr>
          <w:p w:rsidR="005F57E3" w:rsidRPr="00374753" w:rsidRDefault="004F504F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specyficzne wyrazy związane z podawaniem adresu e-mailowego</w:t>
            </w:r>
          </w:p>
        </w:tc>
        <w:tc>
          <w:tcPr>
            <w:tcW w:w="1471" w:type="dxa"/>
            <w:vMerge w:val="restart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58-59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36-37</w:t>
            </w:r>
          </w:p>
        </w:tc>
      </w:tr>
      <w:tr w:rsidR="00F949B1" w:rsidRPr="00374753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4F504F" w:rsidRPr="00374753" w:rsidRDefault="004F504F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numer telefonu i podaje swój numer telefonu</w:t>
            </w:r>
          </w:p>
          <w:p w:rsidR="004F504F" w:rsidRPr="00374753" w:rsidRDefault="004F504F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inne dane osobowe i je podaje</w:t>
            </w:r>
          </w:p>
        </w:tc>
        <w:tc>
          <w:tcPr>
            <w:tcW w:w="2812" w:type="dxa"/>
          </w:tcPr>
          <w:p w:rsidR="005F57E3" w:rsidRPr="00374753" w:rsidRDefault="004F504F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blPrEx>
          <w:shd w:val="clear" w:color="auto" w:fill="auto"/>
        </w:tblPrEx>
        <w:trPr>
          <w:trHeight w:val="495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3D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państw i języków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znajomość języków obcych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zaimek nieosobowy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man 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sprechen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niektórych państw i języków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zaimka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man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sprechen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jakimi językami mówi się w określonych krajach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60-61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39-40</w:t>
            </w:r>
          </w:p>
        </w:tc>
      </w:tr>
      <w:tr w:rsidR="00F949B1" w:rsidRPr="00374753" w:rsidTr="00D22D45">
        <w:tblPrEx>
          <w:shd w:val="clear" w:color="auto" w:fill="auto"/>
        </w:tblPrEx>
        <w:trPr>
          <w:trHeight w:val="495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słuchanej wypowiedzi i znajduje w niej określone informacje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znajomość języka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informuje o swoim poziomie znajomości danego języka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rozmawia na podstawie podanych informacji w języku obcym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zajęcia w wolnym czasie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gotowanie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ludzie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słownictwo z zakresu technologii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dane osobowe 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miejsca 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sport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języki </w:t>
            </w: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w użyciu niektórych wyrazów w języku polskim i niemieckim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62-63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41</w:t>
            </w:r>
          </w:p>
        </w:tc>
      </w:tr>
      <w:tr w:rsidR="004F504F" w:rsidRPr="00374753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pyta o numer telefonu komórkowego i podaje swój numer, pyta koleżankę/kolegę, czy mówi danym językiem i określa swój poziom znajomości danego języka, pyta o dane osobowe i udziela informacji o swoich danych osobowych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szyk zdania oznajmującego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odmiana czasowników w liczbie pojedynczej i mnogiej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zaimki osobowe liczby mnogiej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nieosobowy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man</w:t>
            </w: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</w:tcPr>
          <w:p w:rsidR="004F504F" w:rsidRPr="00374753" w:rsidRDefault="004F504F" w:rsidP="00904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64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42-43</w:t>
            </w:r>
          </w:p>
        </w:tc>
      </w:tr>
      <w:tr w:rsidR="004F504F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zainteresowania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miejsca</w:t>
            </w:r>
            <w:r w:rsidR="009044FF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 spotkań</w:t>
            </w: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aktywności i miejsc</w:t>
            </w:r>
            <w:r w:rsidR="009044FF">
              <w:rPr>
                <w:rFonts w:asciiTheme="minorHAnsi" w:eastAsia="Calibri" w:hAnsiTheme="minorHAnsi" w:cs="Calibri"/>
                <w:sz w:val="22"/>
                <w:szCs w:val="22"/>
              </w:rPr>
              <w:t>, w których spotyka się młodzież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65</w:t>
            </w:r>
          </w:p>
        </w:tc>
      </w:tr>
      <w:tr w:rsidR="004F504F" w:rsidRPr="00374753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tworzy ulotkę klubu młodzieżowego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podaje własne pomysły do ulotki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języki urzędowe w DACHL</w:t>
            </w: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głównych języków, którymi mówi się na obszarze DACHL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nazwy wszystkich języków, którymi mówi się na obszarze DACHL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jakimi językami mówi się w Polsce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67</w:t>
            </w:r>
          </w:p>
        </w:tc>
      </w:tr>
      <w:tr w:rsidR="004F504F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wyciąga wnioski z czytanego tekstu i z mapy 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przekazuje w języku polskim informacje zdobyte na podstawie obcego tekstu i mapy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znajduje w internecie potrzebne informacje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gramatyczne z rozdziału 3</w:t>
            </w:r>
          </w:p>
        </w:tc>
        <w:tc>
          <w:tcPr>
            <w:tcW w:w="1392" w:type="dxa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3</w:t>
            </w:r>
          </w:p>
        </w:tc>
        <w:tc>
          <w:tcPr>
            <w:tcW w:w="2812" w:type="dxa"/>
          </w:tcPr>
          <w:p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68</w:t>
            </w:r>
          </w:p>
        </w:tc>
      </w:tr>
      <w:tr w:rsidR="00F949B1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F949B1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  <w:p w:rsidR="009044FF" w:rsidRDefault="009044FF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9044FF" w:rsidRPr="00374753" w:rsidRDefault="009044FF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14C76" w:rsidRPr="00374753" w:rsidTr="00D22D45">
        <w:tblPrEx>
          <w:shd w:val="clear" w:color="auto" w:fill="auto"/>
        </w:tblPrEx>
        <w:trPr>
          <w:trHeight w:val="315"/>
        </w:trPr>
        <w:tc>
          <w:tcPr>
            <w:tcW w:w="13988" w:type="dxa"/>
            <w:gridSpan w:val="7"/>
            <w:shd w:val="clear" w:color="auto" w:fill="FFC000"/>
          </w:tcPr>
          <w:p w:rsidR="00D14C76" w:rsidRPr="00374753" w:rsidRDefault="00D14C76" w:rsidP="00D14C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Kapitel 4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Meine Schule</w:t>
            </w:r>
          </w:p>
        </w:tc>
      </w:tr>
      <w:tr w:rsidR="00E90BA0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dni tygodnia</w:t>
            </w:r>
          </w:p>
          <w:p w:rsidR="00E90BA0" w:rsidRPr="00374753" w:rsidRDefault="00E90BA0" w:rsidP="00E90BA0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przedmiotów szkolnych</w:t>
            </w:r>
          </w:p>
          <w:p w:rsidR="00E90BA0" w:rsidRPr="00374753" w:rsidRDefault="00E90BA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przedmiotów szkolnych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dni tygodnia</w:t>
            </w:r>
          </w:p>
        </w:tc>
        <w:tc>
          <w:tcPr>
            <w:tcW w:w="2812" w:type="dxa"/>
          </w:tcPr>
          <w:p w:rsidR="00E90BA0" w:rsidRPr="00374753" w:rsidRDefault="00E90BA0" w:rsidP="00E90BA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kto i kiedy wynalazł druk</w:t>
            </w:r>
          </w:p>
        </w:tc>
        <w:tc>
          <w:tcPr>
            <w:tcW w:w="1471" w:type="dxa"/>
            <w:vMerge w:val="restart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68-69</w:t>
            </w:r>
          </w:p>
        </w:tc>
      </w:tr>
      <w:tr w:rsidR="00E90BA0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to, czy ktoś lubi dany przedmiot szkolny i odpowiada na takie pytanie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 obcym informacje zawarte w materiałach wizualnych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:rsidR="00E90BA0" w:rsidRPr="00374753" w:rsidRDefault="00E90BA0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aktywnie uczestniczy w grze</w:t>
            </w:r>
          </w:p>
        </w:tc>
        <w:tc>
          <w:tcPr>
            <w:tcW w:w="1471" w:type="dxa"/>
            <w:vMerge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:rsidTr="00D22D45">
        <w:tblPrEx>
          <w:shd w:val="clear" w:color="auto" w:fill="auto"/>
        </w:tblPrEx>
        <w:trPr>
          <w:trHeight w:val="1269"/>
        </w:trPr>
        <w:tc>
          <w:tcPr>
            <w:tcW w:w="1536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4A</w:t>
            </w:r>
          </w:p>
        </w:tc>
        <w:tc>
          <w:tcPr>
            <w:tcW w:w="868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pomieszczeń szkolnych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rodzajniki określone</w:t>
            </w: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pomieszczeń szkolnych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funkcję rodzajników określonych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sylwetkę Johanna Wolfganga von Goethego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70-71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44-45</w:t>
            </w:r>
          </w:p>
        </w:tc>
      </w:tr>
      <w:tr w:rsidR="00E90BA0" w:rsidRPr="00374753" w:rsidTr="00D22D45">
        <w:tblPrEx>
          <w:shd w:val="clear" w:color="auto" w:fill="auto"/>
        </w:tblPrEx>
        <w:trPr>
          <w:trHeight w:val="1611"/>
        </w:trPr>
        <w:tc>
          <w:tcPr>
            <w:tcW w:w="1536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pomieszczenia szkolne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tekście słuchanym i czytanym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swoją szkołę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nazywa czynności wykonywane w poszczególnych pomieszczeniach szkoły</w:t>
            </w:r>
          </w:p>
        </w:tc>
        <w:tc>
          <w:tcPr>
            <w:tcW w:w="1471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:rsidTr="00D22D45">
        <w:tblPrEx>
          <w:shd w:val="clear" w:color="auto" w:fill="auto"/>
        </w:tblPrEx>
        <w:trPr>
          <w:trHeight w:val="592"/>
        </w:trPr>
        <w:tc>
          <w:tcPr>
            <w:tcW w:w="1536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4B</w:t>
            </w:r>
          </w:p>
        </w:tc>
        <w:tc>
          <w:tcPr>
            <w:tcW w:w="868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przedmiotów szkolnych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określenia czasu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haben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przyimki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von, bis, um, an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szyk zdania oznajmującego</w:t>
            </w: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przedmiotów szkolnych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czasu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haben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funkcje przyimków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von, bis, um, an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zna szyk zdania oznajmującego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zna wyrażenia związane z planem lekcji i życiem szkoły (np. rodzaje przerw)</w:t>
            </w:r>
          </w:p>
        </w:tc>
        <w:tc>
          <w:tcPr>
            <w:tcW w:w="1471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72-73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46-47</w:t>
            </w:r>
          </w:p>
        </w:tc>
      </w:tr>
      <w:tr w:rsidR="00E90BA0" w:rsidRPr="00374753" w:rsidTr="00D22D45">
        <w:tblPrEx>
          <w:shd w:val="clear" w:color="auto" w:fill="auto"/>
        </w:tblPrEx>
        <w:trPr>
          <w:trHeight w:val="591"/>
        </w:trPr>
        <w:tc>
          <w:tcPr>
            <w:tcW w:w="1536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(uczestników) słuchanego tekstu i znajduje w nim określone informacje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czytanego tekstu i znajduje w nim określone informacje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informacje na temat planu lekcji i podaje takie informacje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pisze odpowiedź na forum </w:t>
            </w:r>
          </w:p>
        </w:tc>
        <w:tc>
          <w:tcPr>
            <w:tcW w:w="1471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:rsidTr="00D22D45">
        <w:tblPrEx>
          <w:shd w:val="clear" w:color="auto" w:fill="auto"/>
        </w:tblPrEx>
        <w:trPr>
          <w:trHeight w:val="1035"/>
        </w:trPr>
        <w:tc>
          <w:tcPr>
            <w:tcW w:w="1536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4C</w:t>
            </w:r>
          </w:p>
        </w:tc>
        <w:tc>
          <w:tcPr>
            <w:tcW w:w="868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przedmiotów i mebli znajdujących się w klasie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język lekcyjny</w:t>
            </w:r>
          </w:p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pozytywne i negatywne opinie</w:t>
            </w:r>
          </w:p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dopełniacz imion własnych - przyimek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von</w:t>
            </w:r>
          </w:p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głoski v, f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przedmiotów i mebli w klasie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kilka wyrażeń z języka lekcyjnego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pozytywnych i negatywnych opinii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przyimka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von</w:t>
            </w:r>
          </w:p>
        </w:tc>
        <w:tc>
          <w:tcPr>
            <w:tcW w:w="2812" w:type="dxa"/>
          </w:tcPr>
          <w:p w:rsidR="00E90BA0" w:rsidRPr="00374753" w:rsidRDefault="00E90BA0" w:rsidP="00E90BA0">
            <w:pP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niemiecki zwyczaj związany z powitaniem nowej osoby w dużym gronie</w:t>
            </w:r>
          </w:p>
        </w:tc>
        <w:tc>
          <w:tcPr>
            <w:tcW w:w="1471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74-77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ćwiczeeń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48-49, 52</w:t>
            </w:r>
          </w:p>
        </w:tc>
      </w:tr>
      <w:tr w:rsidR="00E90BA0" w:rsidRPr="00374753" w:rsidTr="00D22D45">
        <w:tblPrEx>
          <w:shd w:val="clear" w:color="auto" w:fill="auto"/>
        </w:tblPrEx>
        <w:trPr>
          <w:trHeight w:val="1035"/>
        </w:trPr>
        <w:tc>
          <w:tcPr>
            <w:tcW w:w="1536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opinię i formułuje opinię na temat przedmiotów szkolnych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i słuchanym tekście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wypełnia ankietę </w:t>
            </w:r>
          </w:p>
          <w:p w:rsidR="00474150" w:rsidRPr="00611EF1" w:rsidRDefault="00E90BA0" w:rsidP="004741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74150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przekazuje w języku obcym informacje zawarte w materiałach wizualnych lub </w:t>
            </w:r>
            <w:r w:rsidR="00474150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audiowizualnych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474150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określa przynależność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rozpoznaje głoski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v, f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przygotowuje ankietę i opisuje jej wyniki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głoski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v, f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pisze scenariusz i kręci film</w:t>
            </w:r>
          </w:p>
        </w:tc>
        <w:tc>
          <w:tcPr>
            <w:tcW w:w="1471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:rsidTr="00D22D45">
        <w:tblPrEx>
          <w:shd w:val="clear" w:color="auto" w:fill="auto"/>
        </w:tblPrEx>
        <w:trPr>
          <w:trHeight w:val="1344"/>
        </w:trPr>
        <w:tc>
          <w:tcPr>
            <w:tcW w:w="1536" w:type="dxa"/>
            <w:vMerge w:val="restart"/>
          </w:tcPr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4D</w:t>
            </w:r>
          </w:p>
        </w:tc>
        <w:tc>
          <w:tcPr>
            <w:tcW w:w="868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nauczycieli poszczególnych przedmiotów</w:t>
            </w:r>
          </w:p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męskie i żeńskie formy nazw zawodów</w:t>
            </w:r>
          </w:p>
          <w:p w:rsidR="00E90BA0" w:rsidRPr="00374753" w:rsidRDefault="00E90BA0" w:rsidP="00E90BA0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czynności wykonywane na poszczególnych lekcjach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z tematem kończącym się na </w:t>
            </w:r>
            <w:r w:rsidRPr="00374753">
              <w:rPr>
                <w:rFonts w:asciiTheme="minorHAnsi" w:hAnsiTheme="minorHAnsi"/>
                <w:i/>
                <w:sz w:val="22"/>
                <w:szCs w:val="22"/>
              </w:rPr>
              <w:t>-d, -t, -chn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forma grzecznościowa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Sie</w:t>
            </w: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męskie i żeńskie określenia nauczycieli przedmiotów szkolnych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czynności wykonywanych na lekcjach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czasowników z tematem kończącym się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-d, -t, -ch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formy grzecznościowej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Sie</w:t>
            </w:r>
          </w:p>
        </w:tc>
        <w:tc>
          <w:tcPr>
            <w:tcW w:w="2812" w:type="dxa"/>
          </w:tcPr>
          <w:p w:rsidR="00E90BA0" w:rsidRPr="00374753" w:rsidRDefault="00C4406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wyrażeń opisujących czynności wykonywane na lekcjach</w:t>
            </w:r>
          </w:p>
        </w:tc>
        <w:tc>
          <w:tcPr>
            <w:tcW w:w="1471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78-79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50-51</w:t>
            </w:r>
          </w:p>
        </w:tc>
      </w:tr>
      <w:tr w:rsidR="00E90BA0" w:rsidRPr="00374753" w:rsidTr="00D22D45">
        <w:tblPrEx>
          <w:shd w:val="clear" w:color="auto" w:fill="auto"/>
        </w:tblPrEx>
        <w:trPr>
          <w:trHeight w:val="1343"/>
        </w:trPr>
        <w:tc>
          <w:tcPr>
            <w:tcW w:w="1536" w:type="dxa"/>
            <w:vMerge/>
          </w:tcPr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odmienia czasowniki z tematem kończącym się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-d, -t, -chn</w:t>
            </w:r>
          </w:p>
          <w:p w:rsidR="00C44067" w:rsidRPr="00374753" w:rsidRDefault="004741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C44067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adekwatnie używa formy grzecznościowej </w:t>
            </w:r>
            <w:r w:rsidR="00C44067"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Sie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przekazuje w języku obcym informacje zawarte w materiałach wizualnych </w:t>
            </w:r>
          </w:p>
        </w:tc>
        <w:tc>
          <w:tcPr>
            <w:tcW w:w="2812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aktywnie uczestniczy w zabawie w kalambury</w:t>
            </w:r>
          </w:p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przeprowadza wywiad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44067" w:rsidRPr="00374753" w:rsidTr="00D22D45">
        <w:tblPrEx>
          <w:shd w:val="clear" w:color="auto" w:fill="auto"/>
        </w:tblPrEx>
        <w:trPr>
          <w:trHeight w:val="733"/>
        </w:trPr>
        <w:tc>
          <w:tcPr>
            <w:tcW w:w="1536" w:type="dxa"/>
            <w:vMerge w:val="restart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opinii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czynności szkolne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życie szkoły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przedmioty szkolne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pomieszczenia szkolne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dni tygodnia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określenia czasu</w:t>
            </w:r>
          </w:p>
        </w:tc>
        <w:tc>
          <w:tcPr>
            <w:tcW w:w="1392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 xml:space="preserve">wiedzy </w:t>
            </w:r>
          </w:p>
        </w:tc>
        <w:tc>
          <w:tcPr>
            <w:tcW w:w="3111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w użyciu niektórych wyrazów i wyrażeń w języku polskim i niemieckim</w:t>
            </w:r>
          </w:p>
        </w:tc>
        <w:tc>
          <w:tcPr>
            <w:tcW w:w="1471" w:type="dxa"/>
            <w:vMerge w:val="restart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Podręcznik, str. 80-81</w:t>
            </w:r>
          </w:p>
          <w:p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Zeszyt ćwiczeń</w:t>
            </w:r>
          </w:p>
          <w:p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53</w:t>
            </w:r>
          </w:p>
        </w:tc>
      </w:tr>
      <w:tr w:rsidR="00C44067" w:rsidRPr="00374753" w:rsidTr="00D22D45">
        <w:tblPrEx>
          <w:shd w:val="clear" w:color="auto" w:fill="auto"/>
        </w:tblPrEx>
        <w:trPr>
          <w:trHeight w:val="733"/>
        </w:trPr>
        <w:tc>
          <w:tcPr>
            <w:tcW w:w="1536" w:type="dxa"/>
            <w:vMerge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, czy koleżanka/kolega lubi dany przedmiot szkolny i odpowiada na takie pytanie, pyta o opinię i ją wyraża, pyta o ulubiony przedmiot i o nim mówi</w:t>
            </w:r>
          </w:p>
        </w:tc>
        <w:tc>
          <w:tcPr>
            <w:tcW w:w="1471" w:type="dxa"/>
            <w:vMerge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</w:t>
            </w:r>
          </w:p>
        </w:tc>
        <w:tc>
          <w:tcPr>
            <w:tcW w:w="868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szyk zdania oznajmującego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z tematem kończącym się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-d, -t, -chn 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haben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forma grzecznościowa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rodzajniki określone w mianowniku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przyimki w określeniach czasu</w:t>
            </w:r>
          </w:p>
        </w:tc>
        <w:tc>
          <w:tcPr>
            <w:tcW w:w="1392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82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54-55</w:t>
            </w:r>
          </w:p>
        </w:tc>
      </w:tr>
      <w:tr w:rsidR="00B4010A" w:rsidRPr="00374753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szkoła</w:t>
            </w:r>
          </w:p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marzenia</w:t>
            </w:r>
          </w:p>
        </w:tc>
        <w:tc>
          <w:tcPr>
            <w:tcW w:w="1392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związane z organizacją zajęć w szkole</w:t>
            </w:r>
          </w:p>
        </w:tc>
        <w:tc>
          <w:tcPr>
            <w:tcW w:w="2812" w:type="dxa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bogatą wiedzę ogólną o świecie</w:t>
            </w:r>
          </w:p>
        </w:tc>
        <w:tc>
          <w:tcPr>
            <w:tcW w:w="1471" w:type="dxa"/>
            <w:vMerge w:val="restart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83</w:t>
            </w:r>
          </w:p>
        </w:tc>
      </w:tr>
      <w:tr w:rsidR="00B4010A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opracowuje projekt wymarzonej szkoły, korzystając z podanych propozycji </w:t>
            </w:r>
          </w:p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opracowuje autorski, pomysłowy projekt wymarzonej szkoły</w:t>
            </w:r>
          </w:p>
        </w:tc>
        <w:tc>
          <w:tcPr>
            <w:tcW w:w="1471" w:type="dxa"/>
            <w:vMerge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nazwy przedmiotów szkolnych</w:t>
            </w:r>
          </w:p>
        </w:tc>
        <w:tc>
          <w:tcPr>
            <w:tcW w:w="1392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różne nazwy przedmiotów szkolnych w krajach DACHL</w:t>
            </w:r>
          </w:p>
        </w:tc>
        <w:tc>
          <w:tcPr>
            <w:tcW w:w="2812" w:type="dxa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nowe przedmioty szkolne, pojawiające się w związku z rozwojem cywilizacyjnym</w:t>
            </w:r>
          </w:p>
        </w:tc>
        <w:tc>
          <w:tcPr>
            <w:tcW w:w="1471" w:type="dxa"/>
            <w:vMerge w:val="restart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84</w:t>
            </w:r>
          </w:p>
        </w:tc>
      </w:tr>
      <w:tr w:rsidR="00B4010A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uczeń opisuje statystykę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2812" w:type="dxa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- uczeń tworzy własną statystykę</w:t>
            </w:r>
          </w:p>
        </w:tc>
        <w:tc>
          <w:tcPr>
            <w:tcW w:w="1471" w:type="dxa"/>
            <w:vMerge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B4010A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Das kann ich schon</w:t>
            </w:r>
          </w:p>
        </w:tc>
        <w:tc>
          <w:tcPr>
            <w:tcW w:w="868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gramatyczne z rozdziału 4</w:t>
            </w:r>
          </w:p>
        </w:tc>
        <w:tc>
          <w:tcPr>
            <w:tcW w:w="1392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4</w:t>
            </w:r>
          </w:p>
        </w:tc>
        <w:tc>
          <w:tcPr>
            <w:tcW w:w="2812" w:type="dxa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85</w:t>
            </w:r>
          </w:p>
        </w:tc>
      </w:tr>
      <w:tr w:rsidR="00B4010A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D22D45" w:rsidTr="00D22D45">
        <w:tblPrEx>
          <w:shd w:val="clear" w:color="auto" w:fill="auto"/>
        </w:tblPrEx>
        <w:trPr>
          <w:trHeight w:val="231"/>
        </w:trPr>
        <w:tc>
          <w:tcPr>
            <w:tcW w:w="13988" w:type="dxa"/>
            <w:gridSpan w:val="7"/>
            <w:shd w:val="clear" w:color="auto" w:fill="FFC000"/>
          </w:tcPr>
          <w:p w:rsidR="00B4010A" w:rsidRPr="00374753" w:rsidRDefault="008D20EC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 xml:space="preserve">Kapitel 5 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 xml:space="preserve"> Was brauchst du heute?</w:t>
            </w:r>
          </w:p>
        </w:tc>
      </w:tr>
      <w:tr w:rsidR="000522C2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Motivations-seiten</w:t>
            </w:r>
          </w:p>
        </w:tc>
        <w:tc>
          <w:tcPr>
            <w:tcW w:w="868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</w:p>
        </w:tc>
        <w:tc>
          <w:tcPr>
            <w:tcW w:w="1392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podstawowych przyborów szkolnych</w:t>
            </w:r>
          </w:p>
        </w:tc>
        <w:tc>
          <w:tcPr>
            <w:tcW w:w="2812" w:type="dxa"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nazwy wielu przyborów szkolnych</w:t>
            </w:r>
          </w:p>
        </w:tc>
        <w:tc>
          <w:tcPr>
            <w:tcW w:w="1471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86-87</w:t>
            </w:r>
          </w:p>
        </w:tc>
      </w:tr>
      <w:tr w:rsidR="000522C2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 niemiecku przybory szkolne</w:t>
            </w:r>
          </w:p>
        </w:tc>
        <w:tc>
          <w:tcPr>
            <w:tcW w:w="2812" w:type="dxa"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realizuje miniprojekt</w:t>
            </w:r>
          </w:p>
        </w:tc>
        <w:tc>
          <w:tcPr>
            <w:tcW w:w="1471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522C2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5A</w:t>
            </w:r>
          </w:p>
        </w:tc>
        <w:tc>
          <w:tcPr>
            <w:tcW w:w="868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przyborów szkolnych</w:t>
            </w:r>
          </w:p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kolorów</w:t>
            </w:r>
          </w:p>
          <w:p w:rsidR="000522C2" w:rsidRPr="00374753" w:rsidRDefault="000522C2" w:rsidP="000522C2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rodzajniki nieokreślone</w:t>
            </w:r>
          </w:p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przeczenie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kein</w:t>
            </w:r>
          </w:p>
        </w:tc>
        <w:tc>
          <w:tcPr>
            <w:tcW w:w="1392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0522C2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przyborów szkolnych</w:t>
            </w:r>
          </w:p>
          <w:p w:rsidR="00252736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podstawowe określenia kolorów</w:t>
            </w:r>
          </w:p>
          <w:p w:rsidR="00252736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funkcję rodzajników nieokreślonych</w:t>
            </w:r>
          </w:p>
          <w:p w:rsidR="00252736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funkcję przeczenia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kein</w:t>
            </w:r>
          </w:p>
        </w:tc>
        <w:tc>
          <w:tcPr>
            <w:tcW w:w="2812" w:type="dxa"/>
          </w:tcPr>
          <w:p w:rsidR="000522C2" w:rsidRPr="00374753" w:rsidRDefault="0025273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złożone nazwy kolorów (z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hell-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dunkel-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)</w:t>
            </w:r>
          </w:p>
        </w:tc>
        <w:tc>
          <w:tcPr>
            <w:tcW w:w="1471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88-91</w:t>
            </w: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56-57, 64</w:t>
            </w:r>
          </w:p>
        </w:tc>
      </w:tr>
      <w:tr w:rsidR="000522C2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0522C2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474150" w:rsidRPr="00611EF1" w:rsidRDefault="00252736" w:rsidP="004741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74150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474150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:rsidR="00252736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używa rodzajników nieokreślonych i przeczenia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kein</w:t>
            </w:r>
          </w:p>
        </w:tc>
        <w:tc>
          <w:tcPr>
            <w:tcW w:w="2812" w:type="dxa"/>
          </w:tcPr>
          <w:p w:rsidR="000522C2" w:rsidRPr="00374753" w:rsidRDefault="0025273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opowiada o swoich przyborach szkolnych we własnym filmie</w:t>
            </w:r>
          </w:p>
          <w:p w:rsidR="00C27ED4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aktywnie uczestniczy w grze</w:t>
            </w:r>
          </w:p>
        </w:tc>
        <w:tc>
          <w:tcPr>
            <w:tcW w:w="1471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846CA" w:rsidRPr="00374753" w:rsidTr="00D22D45">
        <w:tblPrEx>
          <w:shd w:val="clear" w:color="auto" w:fill="auto"/>
        </w:tblPrEx>
        <w:trPr>
          <w:trHeight w:val="920"/>
        </w:trPr>
        <w:tc>
          <w:tcPr>
            <w:tcW w:w="1536" w:type="dxa"/>
            <w:vMerge w:val="restart"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5B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3846CA" w:rsidRPr="00374753" w:rsidRDefault="003846C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formy liczby mnogiej</w:t>
            </w:r>
          </w:p>
          <w:p w:rsidR="003846CA" w:rsidRPr="00374753" w:rsidRDefault="003846CA" w:rsidP="003846C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dzajniki określone i nieokreślone w formie biernika</w:t>
            </w:r>
          </w:p>
          <w:p w:rsidR="003846CA" w:rsidRPr="00374753" w:rsidRDefault="003846CA" w:rsidP="003846CA">
            <w:pPr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przeczenie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kein </w:t>
            </w:r>
          </w:p>
          <w:p w:rsidR="003846CA" w:rsidRPr="00374753" w:rsidRDefault="003846CA" w:rsidP="003846CA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biernika</w:t>
            </w:r>
          </w:p>
          <w:p w:rsidR="003846CA" w:rsidRPr="00374753" w:rsidRDefault="003846C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wymowa końcówek </w:t>
            </w:r>
            <w:r w:rsidRPr="00374753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, 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en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-er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392" w:type="dxa"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3846CA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liczby mnogiej nazw przyborów szkolnych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formę biernika rodzajników nieokreślonych i określonych oraz przeczenia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kein</w:t>
            </w:r>
          </w:p>
        </w:tc>
        <w:tc>
          <w:tcPr>
            <w:tcW w:w="2812" w:type="dxa"/>
          </w:tcPr>
          <w:p w:rsidR="003846CA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formy liczby mnogiej wielu rzeczowników</w:t>
            </w:r>
          </w:p>
        </w:tc>
        <w:tc>
          <w:tcPr>
            <w:tcW w:w="1471" w:type="dxa"/>
            <w:vMerge w:val="restart"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92-93</w:t>
            </w:r>
          </w:p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58-59</w:t>
            </w:r>
          </w:p>
        </w:tc>
      </w:tr>
      <w:tr w:rsidR="003846CA" w:rsidRPr="00374753" w:rsidTr="00D22D45">
        <w:tblPrEx>
          <w:shd w:val="clear" w:color="auto" w:fill="auto"/>
        </w:tblPrEx>
        <w:trPr>
          <w:trHeight w:val="919"/>
        </w:trPr>
        <w:tc>
          <w:tcPr>
            <w:tcW w:w="1536" w:type="dxa"/>
            <w:vMerge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3846CA" w:rsidRPr="00374753" w:rsidRDefault="003846C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używa nazw przyborów szkolnych w liczbie mnogiej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stosuje formę biernika 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tekście słuchanym i czytanym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przedmioty</w:t>
            </w:r>
          </w:p>
          <w:p w:rsidR="00C27ED4" w:rsidRPr="00374753" w:rsidRDefault="00C27ED4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obcym informacje sformułowane w tym języku</w:t>
            </w:r>
          </w:p>
        </w:tc>
        <w:tc>
          <w:tcPr>
            <w:tcW w:w="2812" w:type="dxa"/>
          </w:tcPr>
          <w:p w:rsidR="003846CA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poprawnie wymawia końcówki </w:t>
            </w:r>
            <w:r w:rsidRPr="00374753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, 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en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-er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vMerge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27ED4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5C</w:t>
            </w:r>
          </w:p>
        </w:tc>
        <w:tc>
          <w:tcPr>
            <w:tcW w:w="868" w:type="dxa"/>
            <w:vMerge w:val="restart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cechy charakteru </w:t>
            </w:r>
          </w:p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przymiotniki wyrażające opinię</w:t>
            </w:r>
          </w:p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zaimek pytający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wer/wen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zaimki dzierżawcze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</w:p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wymowa głosek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st</w:t>
            </w:r>
          </w:p>
        </w:tc>
        <w:tc>
          <w:tcPr>
            <w:tcW w:w="1392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przymiotniki określające cechy charakteru i wyrażające opinię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zaimek pytający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wer/wen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zaimki dzierżawcze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sein, ihr</w:t>
            </w:r>
          </w:p>
        </w:tc>
        <w:tc>
          <w:tcPr>
            <w:tcW w:w="2812" w:type="dxa"/>
          </w:tcPr>
          <w:p w:rsidR="00C27ED4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przymiotników określających cechy charakteru i wyrażających opinię</w:t>
            </w:r>
          </w:p>
        </w:tc>
        <w:tc>
          <w:tcPr>
            <w:tcW w:w="1471" w:type="dxa"/>
            <w:vMerge w:val="restart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94-95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60-61</w:t>
            </w:r>
          </w:p>
        </w:tc>
      </w:tr>
      <w:tr w:rsidR="00C27ED4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formułuje pytania z zaimkem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wer/wen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stosuje zaimki dzierżawcze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sein, ihr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wyraża swoje opinie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cechy charakteru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znajduje określone informacje w słuchanym tekście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potrafi rozróżnić formalny i nieformalny styl wypowiedzi </w:t>
            </w:r>
          </w:p>
        </w:tc>
        <w:tc>
          <w:tcPr>
            <w:tcW w:w="2812" w:type="dxa"/>
          </w:tcPr>
          <w:p w:rsidR="00C27ED4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poprawnie wymawia głoski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-st</w:t>
            </w:r>
          </w:p>
        </w:tc>
        <w:tc>
          <w:tcPr>
            <w:tcW w:w="1471" w:type="dxa"/>
            <w:vMerge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5D</w:t>
            </w:r>
          </w:p>
        </w:tc>
        <w:tc>
          <w:tcPr>
            <w:tcW w:w="868" w:type="dxa"/>
            <w:vMerge w:val="restart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skróty używane w SMS-ach</w:t>
            </w:r>
          </w:p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zaimki dzierżawcze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mianowniku i bierniku</w:t>
            </w:r>
          </w:p>
        </w:tc>
        <w:tc>
          <w:tcPr>
            <w:tcW w:w="1392" w:type="dxa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język SMS-ów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zaimków dzierżawczych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sein, ihr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bierniku</w:t>
            </w:r>
          </w:p>
        </w:tc>
        <w:tc>
          <w:tcPr>
            <w:tcW w:w="2812" w:type="dxa"/>
          </w:tcPr>
          <w:p w:rsidR="00474150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wiele skrótów </w:t>
            </w:r>
          </w:p>
          <w:p w:rsidR="00474150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symboli stosowanych </w:t>
            </w:r>
          </w:p>
          <w:p w:rsidR="00474150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języku niemieckim </w:t>
            </w:r>
          </w:p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SMS-ach</w:t>
            </w:r>
          </w:p>
        </w:tc>
        <w:tc>
          <w:tcPr>
            <w:tcW w:w="1471" w:type="dxa"/>
            <w:vMerge w:val="restart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96-97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62-63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rozumie treść SMS-ów, potrafi znaleźć w nich określone informacje i potrafi określić ich odbiorcę</w:t>
            </w:r>
          </w:p>
          <w:p w:rsidR="00003AF6" w:rsidRPr="00374753" w:rsidRDefault="00003AF6" w:rsidP="00003AF6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pisze SMS i opisuje w nim ludzi, przedmioty, miejsca i zjawiska, przedstawia w nim swoje plany</w:t>
            </w:r>
          </w:p>
          <w:p w:rsidR="00003AF6" w:rsidRPr="00374753" w:rsidRDefault="00003AF6" w:rsidP="00003AF6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przedstawia upodobania; uczeń wyraża opinię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odpowiada na SMS i uzyskuje i przekazuje informacje, wyraża swoją opinię, wyraża swoje upodobania, przyjmuje lub odrzuca propozycję</w:t>
            </w:r>
          </w:p>
          <w:p w:rsidR="00003AF6" w:rsidRPr="00374753" w:rsidRDefault="00003AF6" w:rsidP="0047415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łączy polskie </w:t>
            </w:r>
            <w:r w:rsidR="00BC4A3A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wyjaśnienia z emoticonami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stosuje zaimki dzierżawcze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sein, ihr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bierniku</w:t>
            </w:r>
          </w:p>
        </w:tc>
        <w:tc>
          <w:tcPr>
            <w:tcW w:w="2812" w:type="dxa"/>
          </w:tcPr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posługuje się skrótami i symbolami, pisząc SMS po niemiecku </w:t>
            </w:r>
          </w:p>
        </w:tc>
        <w:tc>
          <w:tcPr>
            <w:tcW w:w="1471" w:type="dxa"/>
            <w:vMerge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Mein Wortschatz</w:t>
            </w:r>
          </w:p>
        </w:tc>
        <w:tc>
          <w:tcPr>
            <w:tcW w:w="868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cechy charakteru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właściwości przedmiotów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emocji i życzeń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kolory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słownictwo technologii informacyjno-komunikacyjnych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rzeczy osobiste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przybory szkolne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zgody i niezgody</w:t>
            </w:r>
          </w:p>
        </w:tc>
        <w:tc>
          <w:tcPr>
            <w:tcW w:w="1392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w użyciu niektórych wyrazów w języku polskim i niemieckim</w:t>
            </w:r>
          </w:p>
        </w:tc>
        <w:tc>
          <w:tcPr>
            <w:tcW w:w="1471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98-99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65</w:t>
            </w:r>
          </w:p>
        </w:tc>
      </w:tr>
      <w:tr w:rsidR="00003AF6" w:rsidRPr="00374753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rozmawia na temat przyborów szkolnych, cech przedmiotów i osób, zgadza się lub nie zgadza się z rozmówcą, pisze SMS</w:t>
            </w:r>
          </w:p>
        </w:tc>
        <w:tc>
          <w:tcPr>
            <w:tcW w:w="1471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:rsidTr="00D22D45">
        <w:tblPrEx>
          <w:shd w:val="clear" w:color="auto" w:fill="auto"/>
        </w:tblPrEx>
        <w:trPr>
          <w:trHeight w:val="1363"/>
        </w:trPr>
        <w:tc>
          <w:tcPr>
            <w:tcW w:w="1536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rodzajniki nieokreślone w mianowniku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rodzajniki nieokreślone i określone w bierniku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liczba mnoga rzeczowników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przeczenie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kein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mianowniku i bierniku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zaimki dzierżawcze liczby pojedynczej w mianowniku i bierniku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zaimek pytajny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  <w:t>wer/wen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przyimki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  <w:t>für, in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003AF6" w:rsidRPr="00374753" w:rsidRDefault="00003AF6" w:rsidP="00BC4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100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66-67</w:t>
            </w:r>
          </w:p>
        </w:tc>
      </w:tr>
      <w:tr w:rsidR="00003AF6" w:rsidRPr="00374753" w:rsidTr="00D22D45">
        <w:tblPrEx>
          <w:shd w:val="clear" w:color="auto" w:fill="auto"/>
        </w:tblPrEx>
        <w:trPr>
          <w:trHeight w:val="1363"/>
        </w:trPr>
        <w:tc>
          <w:tcPr>
            <w:tcW w:w="1536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E60248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przybory szkolne</w:t>
            </w:r>
          </w:p>
        </w:tc>
        <w:tc>
          <w:tcPr>
            <w:tcW w:w="1392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E60248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przyborów szkolnych </w:t>
            </w:r>
          </w:p>
        </w:tc>
        <w:tc>
          <w:tcPr>
            <w:tcW w:w="2812" w:type="dxa"/>
          </w:tcPr>
          <w:p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rzeczowników z różnych zakresów tematycznych</w:t>
            </w:r>
          </w:p>
        </w:tc>
        <w:tc>
          <w:tcPr>
            <w:tcW w:w="1471" w:type="dxa"/>
            <w:vMerge w:val="restart"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101</w:t>
            </w:r>
          </w:p>
        </w:tc>
      </w:tr>
      <w:tr w:rsidR="00E60248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grupuje wyrazy z zakresu tematycznego przyborów szkolnych </w:t>
            </w:r>
          </w:p>
        </w:tc>
        <w:tc>
          <w:tcPr>
            <w:tcW w:w="2812" w:type="dxa"/>
          </w:tcPr>
          <w:p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poprawnie grupuje wyrazy z różnych zakresów  tematycznych</w:t>
            </w:r>
          </w:p>
        </w:tc>
        <w:tc>
          <w:tcPr>
            <w:tcW w:w="1471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60248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Landeskunde</w:t>
            </w:r>
          </w:p>
        </w:tc>
        <w:tc>
          <w:tcPr>
            <w:tcW w:w="868" w:type="dxa"/>
            <w:vMerge w:val="restart"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E60248" w:rsidRPr="00374753" w:rsidRDefault="00F505A4" w:rsidP="00F505A4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oceny szkolne w krajach niemieckiego obszaru językowego</w:t>
            </w:r>
          </w:p>
        </w:tc>
        <w:tc>
          <w:tcPr>
            <w:tcW w:w="1392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systemy ocen szkolnych w krajach DACHL</w:t>
            </w:r>
          </w:p>
        </w:tc>
        <w:tc>
          <w:tcPr>
            <w:tcW w:w="2812" w:type="dxa"/>
          </w:tcPr>
          <w:p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słowne określenia ocen w krajach DACHL</w:t>
            </w:r>
          </w:p>
        </w:tc>
        <w:tc>
          <w:tcPr>
            <w:tcW w:w="1471" w:type="dxa"/>
            <w:vMerge w:val="restart"/>
          </w:tcPr>
          <w:p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102</w:t>
            </w:r>
          </w:p>
        </w:tc>
      </w:tr>
      <w:tr w:rsidR="00E60248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F505A4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oceny i odpowiada na pytania o własne oceny</w:t>
            </w:r>
          </w:p>
        </w:tc>
        <w:tc>
          <w:tcPr>
            <w:tcW w:w="2812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porównuje system polskich ocen z systemami w krajach DACHL</w:t>
            </w:r>
          </w:p>
          <w:p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505A4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gramatyczne z rozdziału 5</w:t>
            </w:r>
          </w:p>
        </w:tc>
        <w:tc>
          <w:tcPr>
            <w:tcW w:w="1392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5</w:t>
            </w:r>
          </w:p>
        </w:tc>
        <w:tc>
          <w:tcPr>
            <w:tcW w:w="2812" w:type="dxa"/>
          </w:tcPr>
          <w:p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103</w:t>
            </w:r>
          </w:p>
        </w:tc>
      </w:tr>
      <w:tr w:rsidR="00F505A4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505A4" w:rsidRPr="00374753" w:rsidTr="00D22D45">
        <w:tblPrEx>
          <w:shd w:val="clear" w:color="auto" w:fill="auto"/>
        </w:tblPrEx>
        <w:trPr>
          <w:trHeight w:val="231"/>
        </w:trPr>
        <w:tc>
          <w:tcPr>
            <w:tcW w:w="13988" w:type="dxa"/>
            <w:gridSpan w:val="7"/>
            <w:shd w:val="clear" w:color="auto" w:fill="FFC000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Kapitel 6 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Schon wieder Eintopf!</w:t>
            </w:r>
          </w:p>
        </w:tc>
      </w:tr>
      <w:tr w:rsidR="00A14B7D" w:rsidRPr="00374753" w:rsidTr="00D22D45">
        <w:tblPrEx>
          <w:shd w:val="clear" w:color="auto" w:fill="auto"/>
        </w:tblPrEx>
        <w:trPr>
          <w:trHeight w:val="302"/>
        </w:trPr>
        <w:tc>
          <w:tcPr>
            <w:tcW w:w="1536" w:type="dxa"/>
            <w:vMerge w:val="restart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A14B7D" w:rsidRPr="00374753" w:rsidRDefault="00A14B7D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produktów spożywczych</w:t>
            </w:r>
          </w:p>
          <w:p w:rsidR="00A14B7D" w:rsidRPr="00374753" w:rsidRDefault="00A14B7D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posiłków</w:t>
            </w:r>
          </w:p>
        </w:tc>
        <w:tc>
          <w:tcPr>
            <w:tcW w:w="1392" w:type="dxa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A14B7D" w:rsidRPr="00374753" w:rsidRDefault="004674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produktów spożywczych i posiłków</w:t>
            </w:r>
          </w:p>
        </w:tc>
        <w:tc>
          <w:tcPr>
            <w:tcW w:w="2812" w:type="dxa"/>
          </w:tcPr>
          <w:p w:rsidR="00AF4F4C" w:rsidRPr="00374753" w:rsidRDefault="004674D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AF4F4C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zna nazwy grup produktów</w:t>
            </w:r>
          </w:p>
          <w:p w:rsidR="00A14B7D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4674D2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zasady zdrowego odżywiania się </w:t>
            </w:r>
          </w:p>
        </w:tc>
        <w:tc>
          <w:tcPr>
            <w:tcW w:w="1471" w:type="dxa"/>
            <w:vMerge w:val="restart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104-105</w:t>
            </w:r>
          </w:p>
        </w:tc>
      </w:tr>
      <w:tr w:rsidR="00A14B7D" w:rsidRPr="00374753" w:rsidTr="00D22D45">
        <w:tblPrEx>
          <w:shd w:val="clear" w:color="auto" w:fill="auto"/>
        </w:tblPrEx>
        <w:trPr>
          <w:trHeight w:val="302"/>
        </w:trPr>
        <w:tc>
          <w:tcPr>
            <w:tcW w:w="1536" w:type="dxa"/>
            <w:vMerge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A14B7D" w:rsidRPr="00374753" w:rsidRDefault="00A14B7D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A14B7D" w:rsidRPr="00374753" w:rsidRDefault="004674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odnajduje określone informacje w słuchanym tekście</w:t>
            </w:r>
          </w:p>
          <w:p w:rsidR="004674D2" w:rsidRPr="00374753" w:rsidRDefault="004674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niemieckim informacje zawarte w materiałach wizualnych</w:t>
            </w:r>
          </w:p>
        </w:tc>
        <w:tc>
          <w:tcPr>
            <w:tcW w:w="2812" w:type="dxa"/>
          </w:tcPr>
          <w:p w:rsidR="004674D2" w:rsidRPr="00374753" w:rsidRDefault="004674D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AF4F4C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potrafi zaprezentować swoje zwyczaje żywieniowe i porównać je z zaleceniami</w:t>
            </w:r>
          </w:p>
          <w:p w:rsidR="00A14B7D" w:rsidRPr="00374753" w:rsidRDefault="00AF4F4C" w:rsidP="00AF4F4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przetłumaczyć wskazówki z języka niemieckiego na polski</w:t>
            </w:r>
          </w:p>
        </w:tc>
        <w:tc>
          <w:tcPr>
            <w:tcW w:w="1471" w:type="dxa"/>
            <w:vMerge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F4F4C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6A</w:t>
            </w:r>
          </w:p>
        </w:tc>
        <w:tc>
          <w:tcPr>
            <w:tcW w:w="868" w:type="dxa"/>
            <w:vMerge w:val="restart"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posiłków</w:t>
            </w:r>
          </w:p>
          <w:p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produktów spożywczych i potraw</w:t>
            </w:r>
          </w:p>
          <w:p w:rsidR="00AF4F4C" w:rsidRPr="00374753" w:rsidRDefault="00AF4F4C" w:rsidP="00AF4F4C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odmiana czasownika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zaimki dzierżawcze liczby mnogiej w mianowniku </w:t>
            </w:r>
          </w:p>
          <w:p w:rsidR="00AF4F4C" w:rsidRPr="00374753" w:rsidRDefault="00AF4F4C" w:rsidP="00AF4F4C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bierniku</w:t>
            </w:r>
          </w:p>
          <w:p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</w:tcPr>
          <w:p w:rsidR="00AF4F4C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posiłków, produktów spożywczych i niektórych potraw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zna formy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essen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mianownika i biernika zaimków dzierżawczych liczby mnogiej</w:t>
            </w:r>
          </w:p>
        </w:tc>
        <w:tc>
          <w:tcPr>
            <w:tcW w:w="2812" w:type="dxa"/>
          </w:tcPr>
          <w:p w:rsidR="00AF4F4C" w:rsidRPr="00374753" w:rsidRDefault="00395A6E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zna zwyczaj niemieckiego podwieczorku (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Kaffee und Kuchen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)</w:t>
            </w:r>
          </w:p>
        </w:tc>
        <w:tc>
          <w:tcPr>
            <w:tcW w:w="1471" w:type="dxa"/>
            <w:vMerge w:val="restart"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106-107</w:t>
            </w:r>
          </w:p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Zeszyt ćwiczeń</w:t>
            </w:r>
          </w:p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68-69</w:t>
            </w:r>
          </w:p>
        </w:tc>
      </w:tr>
      <w:tr w:rsidR="00AF4F4C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AF4F4C" w:rsidRPr="00374753" w:rsidRDefault="00AF4F4C" w:rsidP="00AF4F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AF4F4C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proponuje, przyjmuje i odrzuca propozycję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informuje, że (nie) jest głodny i że (nie) chce mu się pić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życzy smacznego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odmienia czasownik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essen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używa zaimków dzierżawczych w bierniku</w:t>
            </w:r>
          </w:p>
        </w:tc>
        <w:tc>
          <w:tcPr>
            <w:tcW w:w="2812" w:type="dxa"/>
          </w:tcPr>
          <w:p w:rsidR="00AF4F4C" w:rsidRPr="00374753" w:rsidRDefault="00395A6E" w:rsidP="007B7C5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7B7C54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uzasadnia przyjęcie i odrzucenie propozycji</w:t>
            </w:r>
          </w:p>
        </w:tc>
        <w:tc>
          <w:tcPr>
            <w:tcW w:w="1471" w:type="dxa"/>
            <w:vMerge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B7C54" w:rsidRPr="00374753" w:rsidTr="00D22D45">
        <w:tblPrEx>
          <w:shd w:val="clear" w:color="auto" w:fill="auto"/>
        </w:tblPrEx>
        <w:trPr>
          <w:trHeight w:val="804"/>
        </w:trPr>
        <w:tc>
          <w:tcPr>
            <w:tcW w:w="1536" w:type="dxa"/>
            <w:vMerge w:val="restart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6B</w:t>
            </w:r>
          </w:p>
        </w:tc>
        <w:tc>
          <w:tcPr>
            <w:tcW w:w="868" w:type="dxa"/>
            <w:vMerge w:val="restart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7B7C54" w:rsidRPr="00374753" w:rsidRDefault="007B7C54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potraw</w:t>
            </w:r>
          </w:p>
          <w:p w:rsidR="007B7C54" w:rsidRPr="00374753" w:rsidRDefault="007B7C54" w:rsidP="007B7C5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 gibt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B7C54" w:rsidRPr="00374753" w:rsidRDefault="007B7C54" w:rsidP="007B7C5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rzeczowniki </w:t>
            </w:r>
          </w:p>
          <w:p w:rsidR="007B7C54" w:rsidRPr="00374753" w:rsidRDefault="007B7C54" w:rsidP="007B7C5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bierniku</w:t>
            </w:r>
          </w:p>
          <w:p w:rsidR="007B7C54" w:rsidRPr="00374753" w:rsidRDefault="007B7C54" w:rsidP="007B7C54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forma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möchte</w:t>
            </w:r>
          </w:p>
          <w:p w:rsidR="007B7C54" w:rsidRPr="00374753" w:rsidRDefault="007B7C54" w:rsidP="007B7C5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krótka i długa samogłoska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o</w:t>
            </w:r>
          </w:p>
        </w:tc>
        <w:tc>
          <w:tcPr>
            <w:tcW w:w="1392" w:type="dxa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potraw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rzeczownika w bierniku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es gibt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formę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möchte</w:t>
            </w:r>
          </w:p>
        </w:tc>
        <w:tc>
          <w:tcPr>
            <w:tcW w:w="2812" w:type="dxa"/>
          </w:tcPr>
          <w:p w:rsidR="007B7C54" w:rsidRPr="00374753" w:rsidRDefault="007B7C5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rozróżnia krótką i długą samogłoskę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o</w:t>
            </w:r>
          </w:p>
        </w:tc>
        <w:tc>
          <w:tcPr>
            <w:tcW w:w="1471" w:type="dxa"/>
            <w:vMerge w:val="restart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108-109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cwiczeń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70-71</w:t>
            </w:r>
          </w:p>
        </w:tc>
      </w:tr>
      <w:tr w:rsidR="007B7C54" w:rsidRPr="00374753" w:rsidTr="00D22D45">
        <w:tblPrEx>
          <w:shd w:val="clear" w:color="auto" w:fill="auto"/>
        </w:tblPrEx>
        <w:trPr>
          <w:trHeight w:val="803"/>
        </w:trPr>
        <w:tc>
          <w:tcPr>
            <w:tcW w:w="1536" w:type="dxa"/>
            <w:vMerge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B7C54" w:rsidRPr="00374753" w:rsidRDefault="007B7C54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B7C54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potrawy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zaplanowane menu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mówi, co lubi jeść i co chciałby zjeść, pyta o to koleżanki/kolegów</w:t>
            </w:r>
          </w:p>
        </w:tc>
        <w:tc>
          <w:tcPr>
            <w:tcW w:w="2812" w:type="dxa"/>
          </w:tcPr>
          <w:p w:rsidR="007B7C54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poprawnie wymawia krótką i długą samogłoskę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o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korzysta ze słownika, układając menu</w:t>
            </w:r>
          </w:p>
        </w:tc>
        <w:tc>
          <w:tcPr>
            <w:tcW w:w="1471" w:type="dxa"/>
            <w:vMerge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95513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6C</w:t>
            </w:r>
          </w:p>
        </w:tc>
        <w:tc>
          <w:tcPr>
            <w:tcW w:w="868" w:type="dxa"/>
            <w:vMerge w:val="restart"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nazwy potraw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opinie na temat potraw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nehmen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przysłówki określające częstotliwość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stopniowanie przymiotnika</w:t>
            </w:r>
          </w:p>
        </w:tc>
        <w:tc>
          <w:tcPr>
            <w:tcW w:w="1392" w:type="dxa"/>
          </w:tcPr>
          <w:p w:rsidR="00C95513" w:rsidRPr="00374753" w:rsidRDefault="00AC1B8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C95513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potraw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związane z opiniowaniem potraw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funkcje przysłówków określających częstotliwość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stopnia wyższego i najwyższego wybranych przymiotników</w:t>
            </w:r>
          </w:p>
        </w:tc>
        <w:tc>
          <w:tcPr>
            <w:tcW w:w="2812" w:type="dxa"/>
          </w:tcPr>
          <w:p w:rsidR="00C95513" w:rsidRPr="00374753" w:rsidRDefault="007D6CD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przymiotników określających smak i sposób przygotowania potraw</w:t>
            </w:r>
          </w:p>
        </w:tc>
        <w:tc>
          <w:tcPr>
            <w:tcW w:w="1471" w:type="dxa"/>
            <w:vMerge w:val="restart"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110-111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72-73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95513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C95513" w:rsidRPr="00374753" w:rsidRDefault="00AC1B8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C95513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i komentuje potrawy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-uczeń poprawnie odmienia czasownik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nehmen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określa częstotliwość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adekwatnie używa form stopnia wyższego i najwyższego przymiotnika 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określa kontekst (nadawcę) czytanego tekstu i znajduje w nim określone informacje 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opinię o potrawie i odpowiada na takie pytanie</w:t>
            </w:r>
          </w:p>
          <w:p w:rsidR="007D6CD2" w:rsidRPr="00374753" w:rsidRDefault="007D6CD2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upodobania kulinarne i odpowiada na takie pytanie</w:t>
            </w:r>
          </w:p>
        </w:tc>
        <w:tc>
          <w:tcPr>
            <w:tcW w:w="2812" w:type="dxa"/>
          </w:tcPr>
          <w:p w:rsidR="00C95513" w:rsidRPr="00374753" w:rsidRDefault="007D6CD2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swoje upodobania kulinarne, stosując formy stopnia równego, wyższego i najwyższego przymiotników</w:t>
            </w:r>
          </w:p>
        </w:tc>
        <w:tc>
          <w:tcPr>
            <w:tcW w:w="1471" w:type="dxa"/>
            <w:vMerge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D6CD2" w:rsidRPr="00374753" w:rsidTr="00D22D45">
        <w:tblPrEx>
          <w:shd w:val="clear" w:color="auto" w:fill="auto"/>
        </w:tblPrEx>
        <w:trPr>
          <w:trHeight w:val="920"/>
        </w:trPr>
        <w:tc>
          <w:tcPr>
            <w:tcW w:w="1536" w:type="dxa"/>
            <w:vMerge w:val="restart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6D</w:t>
            </w:r>
          </w:p>
        </w:tc>
        <w:tc>
          <w:tcPr>
            <w:tcW w:w="868" w:type="dxa"/>
            <w:vMerge w:val="restart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nazwy napojów </w:t>
            </w:r>
          </w:p>
          <w:p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podawanie ceny </w:t>
            </w:r>
          </w:p>
          <w:p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słownictwo z karty dań</w:t>
            </w:r>
          </w:p>
          <w:p w:rsidR="007D6CD2" w:rsidRPr="00374753" w:rsidRDefault="007D6CD2" w:rsidP="007D6CD2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zwroty charakterystyczne dla zachowania w restauracji</w:t>
            </w:r>
          </w:p>
          <w:p w:rsidR="007D6CD2" w:rsidRPr="00374753" w:rsidRDefault="007D6CD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przekąsek jedzonych w szkole i opinie na ich temat</w:t>
            </w:r>
          </w:p>
        </w:tc>
        <w:tc>
          <w:tcPr>
            <w:tcW w:w="1392" w:type="dxa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D6CD2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napojów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cen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zwroty charakterystyczne dla zachowania w restauracji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zna określenia szkolnych przekąsek</w:t>
            </w:r>
          </w:p>
        </w:tc>
        <w:tc>
          <w:tcPr>
            <w:tcW w:w="2812" w:type="dxa"/>
          </w:tcPr>
          <w:p w:rsidR="007D6CD2" w:rsidRPr="00374753" w:rsidRDefault="0037565D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dodatkowe określenia z karty dań</w:t>
            </w:r>
          </w:p>
        </w:tc>
        <w:tc>
          <w:tcPr>
            <w:tcW w:w="1471" w:type="dxa"/>
            <w:vMerge w:val="restart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112-115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74-76</w:t>
            </w:r>
          </w:p>
        </w:tc>
      </w:tr>
      <w:tr w:rsidR="007D6CD2" w:rsidRPr="00374753" w:rsidTr="00D22D45">
        <w:tblPrEx>
          <w:shd w:val="clear" w:color="auto" w:fill="auto"/>
        </w:tblPrEx>
        <w:trPr>
          <w:trHeight w:val="919"/>
        </w:trPr>
        <w:tc>
          <w:tcPr>
            <w:tcW w:w="1536" w:type="dxa"/>
            <w:vMerge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D6CD2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napoje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cenę i podaje cenę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zamawia danie w lokalu, wyraża swoją opinię o nim i płaci za nie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 i audiowizualnych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mówi, co chętnie je</w:t>
            </w:r>
          </w:p>
        </w:tc>
        <w:tc>
          <w:tcPr>
            <w:tcW w:w="2812" w:type="dxa"/>
          </w:tcPr>
          <w:p w:rsidR="0037565D" w:rsidRPr="00374753" w:rsidRDefault="0037565D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inscenizacji</w:t>
            </w:r>
          </w:p>
          <w:p w:rsidR="0037565D" w:rsidRPr="00374753" w:rsidRDefault="0037565D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przygotowuje i nagrywa wypowiedź o swojej ulubionej przekąsce</w:t>
            </w:r>
          </w:p>
        </w:tc>
        <w:tc>
          <w:tcPr>
            <w:tcW w:w="1471" w:type="dxa"/>
            <w:vMerge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7565D" w:rsidRPr="00374753" w:rsidTr="00D22D45">
        <w:tblPrEx>
          <w:shd w:val="clear" w:color="auto" w:fill="auto"/>
        </w:tblPrEx>
        <w:trPr>
          <w:trHeight w:val="1151"/>
        </w:trPr>
        <w:tc>
          <w:tcPr>
            <w:tcW w:w="1536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ocena i upodobania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napoje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głodu i pragnienia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 lokalu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ceny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produkty spożywcze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posiłki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potrawy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składanie, przyjmowanie i odrzucanie propozycji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określenia częstotliwości</w:t>
            </w:r>
          </w:p>
        </w:tc>
        <w:tc>
          <w:tcPr>
            <w:tcW w:w="1392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w użyciu niektórych wyrazów w języku polskim i niemieckim</w:t>
            </w:r>
          </w:p>
        </w:tc>
        <w:tc>
          <w:tcPr>
            <w:tcW w:w="1471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116-117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77</w:t>
            </w:r>
          </w:p>
        </w:tc>
      </w:tr>
      <w:tr w:rsidR="0037565D" w:rsidRPr="00374753" w:rsidTr="00D22D45">
        <w:tblPrEx>
          <w:shd w:val="clear" w:color="auto" w:fill="auto"/>
        </w:tblPrEx>
        <w:trPr>
          <w:trHeight w:val="1150"/>
        </w:trPr>
        <w:tc>
          <w:tcPr>
            <w:tcW w:w="1536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pyta, czy ktoś jest głodny/spragniony i odpowiada na takie pytanie, pyta o cenę i podaje cenę, zamawia danie i wyraża swoje upodobania kulinarne</w:t>
            </w:r>
          </w:p>
        </w:tc>
        <w:tc>
          <w:tcPr>
            <w:tcW w:w="1471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7565D" w:rsidRPr="00374753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Meine Grammatik</w:t>
            </w:r>
          </w:p>
        </w:tc>
        <w:tc>
          <w:tcPr>
            <w:tcW w:w="868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nieregularnych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essen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nehmen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formy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möchte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zaimki dzierżawcze liczby mnogiej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zaimek osobowy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  <w:t>es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zwrot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  <w:t>es gibt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stopniowanie przymiotnika i przysłówka</w:t>
            </w:r>
          </w:p>
        </w:tc>
        <w:tc>
          <w:tcPr>
            <w:tcW w:w="1392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118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78-79</w:t>
            </w:r>
          </w:p>
        </w:tc>
      </w:tr>
      <w:tr w:rsidR="0037565D" w:rsidRPr="00374753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37565D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lokalne produkty i potrawy</w:t>
            </w:r>
          </w:p>
        </w:tc>
        <w:tc>
          <w:tcPr>
            <w:tcW w:w="1392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potrawy ze swojego regionu</w:t>
            </w:r>
          </w:p>
        </w:tc>
        <w:tc>
          <w:tcPr>
            <w:tcW w:w="2812" w:type="dxa"/>
          </w:tcPr>
          <w:p w:rsidR="0037565D" w:rsidRPr="00374753" w:rsidRDefault="00B171F4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tradycje kulinarne swojego regionu</w:t>
            </w:r>
          </w:p>
        </w:tc>
        <w:tc>
          <w:tcPr>
            <w:tcW w:w="1471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119</w:t>
            </w:r>
          </w:p>
        </w:tc>
      </w:tr>
      <w:tr w:rsidR="0037565D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37565D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 niemiecku lokalny specjał i go prezentuje</w:t>
            </w:r>
          </w:p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:rsidR="0037565D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pracuje ze słownikiem i opisuje składniki potrawy</w:t>
            </w:r>
          </w:p>
        </w:tc>
        <w:tc>
          <w:tcPr>
            <w:tcW w:w="1471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specjały kulinarne z krajów DACHL</w:t>
            </w:r>
          </w:p>
        </w:tc>
        <w:tc>
          <w:tcPr>
            <w:tcW w:w="1392" w:type="dxa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charakterystyczne potrawy w krajach DACHL</w:t>
            </w:r>
          </w:p>
        </w:tc>
        <w:tc>
          <w:tcPr>
            <w:tcW w:w="2812" w:type="dxa"/>
          </w:tcPr>
          <w:p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tradycje kulinarne krajów DACHL</w:t>
            </w:r>
          </w:p>
        </w:tc>
        <w:tc>
          <w:tcPr>
            <w:tcW w:w="1471" w:type="dxa"/>
            <w:vMerge w:val="restart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120</w:t>
            </w:r>
          </w:p>
        </w:tc>
      </w:tr>
      <w:tr w:rsidR="00D20181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(odbiorcę) czytanego tekstu i znajduje w nim określone informacje</w:t>
            </w:r>
          </w:p>
        </w:tc>
        <w:tc>
          <w:tcPr>
            <w:tcW w:w="2812" w:type="dxa"/>
          </w:tcPr>
          <w:p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opowiada, jaką kuchnię lubi</w:t>
            </w:r>
          </w:p>
        </w:tc>
        <w:tc>
          <w:tcPr>
            <w:tcW w:w="1471" w:type="dxa"/>
            <w:vMerge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</w:t>
            </w:r>
            <w:r w:rsidR="00C10213" w:rsidRPr="00374753">
              <w:rPr>
                <w:rFonts w:asciiTheme="minorHAnsi" w:eastAsia="Calibri" w:hAnsiTheme="minorHAnsi" w:cs="Calibri"/>
                <w:sz w:val="22"/>
                <w:szCs w:val="22"/>
              </w:rPr>
              <w:t>tyczne z rozdziału 6</w:t>
            </w:r>
          </w:p>
        </w:tc>
        <w:tc>
          <w:tcPr>
            <w:tcW w:w="1392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</w:t>
            </w:r>
            <w:r w:rsidR="00C10213" w:rsidRPr="00374753">
              <w:rPr>
                <w:rFonts w:asciiTheme="minorHAnsi" w:eastAsia="Calibri" w:hAnsiTheme="minorHAnsi" w:cs="Calibri"/>
                <w:sz w:val="22"/>
                <w:szCs w:val="22"/>
              </w:rPr>
              <w:t>alne i gramatyczne z rozdziału 6</w:t>
            </w:r>
          </w:p>
        </w:tc>
        <w:tc>
          <w:tcPr>
            <w:tcW w:w="2812" w:type="dxa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121</w:t>
            </w:r>
          </w:p>
        </w:tc>
      </w:tr>
      <w:tr w:rsidR="00D20181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D20181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  <w:p w:rsidR="00396FA9" w:rsidRDefault="00396FA9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96FA9" w:rsidRDefault="00396FA9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96FA9" w:rsidRPr="00374753" w:rsidRDefault="00396FA9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:rsidTr="00D22D45">
        <w:tblPrEx>
          <w:shd w:val="clear" w:color="auto" w:fill="auto"/>
        </w:tblPrEx>
        <w:trPr>
          <w:trHeight w:val="231"/>
        </w:trPr>
        <w:tc>
          <w:tcPr>
            <w:tcW w:w="13988" w:type="dxa"/>
            <w:gridSpan w:val="7"/>
            <w:shd w:val="clear" w:color="auto" w:fill="FFC000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Extra</w:t>
            </w:r>
          </w:p>
        </w:tc>
      </w:tr>
      <w:tr w:rsidR="00C10213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A</w:t>
            </w:r>
          </w:p>
        </w:tc>
        <w:tc>
          <w:tcPr>
            <w:tcW w:w="868" w:type="dxa"/>
            <w:vMerge w:val="restart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C10213" w:rsidRPr="00374753" w:rsidRDefault="00C10213" w:rsidP="00C1021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aktywności w czasie wolnym</w:t>
            </w:r>
          </w:p>
        </w:tc>
        <w:tc>
          <w:tcPr>
            <w:tcW w:w="1392" w:type="dxa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wyrażenia dotyczące wakacji, odpoczynku, wolnego czasu</w:t>
            </w:r>
          </w:p>
        </w:tc>
        <w:tc>
          <w:tcPr>
            <w:tcW w:w="2812" w:type="dxa"/>
          </w:tcPr>
          <w:p w:rsidR="00C10213" w:rsidRPr="00374753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system wakacji i ferii w krajach DACHL</w:t>
            </w:r>
          </w:p>
        </w:tc>
        <w:tc>
          <w:tcPr>
            <w:tcW w:w="1471" w:type="dxa"/>
            <w:vMerge w:val="restart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122-123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80</w:t>
            </w:r>
          </w:p>
        </w:tc>
      </w:tr>
      <w:tr w:rsidR="00C10213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C10213" w:rsidRPr="00374753" w:rsidRDefault="00C10213" w:rsidP="00C1021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słuchanego tekstu</w:t>
            </w:r>
            <w:r w:rsidR="00396FA9">
              <w:rPr>
                <w:rFonts w:asciiTheme="minorHAnsi" w:eastAsia="Calibri" w:hAnsiTheme="minorHAnsi" w:cs="Calibri"/>
                <w:sz w:val="22"/>
                <w:szCs w:val="22"/>
              </w:rPr>
              <w:t xml:space="preserve"> (podcast)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, określa intencje jego nadawcy, znajduje w nim określone informacje i rozróżnia styl formalny od nieformalnego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czytanego tekstu</w:t>
            </w:r>
            <w:r w:rsidR="00396FA9">
              <w:rPr>
                <w:rFonts w:asciiTheme="minorHAnsi" w:eastAsia="Calibri" w:hAnsiTheme="minorHAnsi" w:cs="Calibri"/>
                <w:sz w:val="22"/>
                <w:szCs w:val="22"/>
              </w:rPr>
              <w:t xml:space="preserve"> (wiersz haiku)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7664BA"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formułuje swoje plany na następny rok szkolny</w:t>
            </w:r>
          </w:p>
        </w:tc>
        <w:tc>
          <w:tcPr>
            <w:tcW w:w="2812" w:type="dxa"/>
          </w:tcPr>
          <w:p w:rsidR="00C10213" w:rsidRPr="00374753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krótki utwór literacki (haiku) według wzoru</w:t>
            </w:r>
          </w:p>
          <w:p w:rsidR="007664BA" w:rsidRPr="00374753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  <w:p w:rsidR="007664BA" w:rsidRPr="00374753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nagrywa własny podcast</w:t>
            </w:r>
          </w:p>
        </w:tc>
        <w:tc>
          <w:tcPr>
            <w:tcW w:w="1471" w:type="dxa"/>
            <w:vMerge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D22D45">
        <w:tblPrEx>
          <w:shd w:val="clear" w:color="auto" w:fill="auto"/>
        </w:tblPrEx>
        <w:trPr>
          <w:trHeight w:val="701"/>
        </w:trPr>
        <w:tc>
          <w:tcPr>
            <w:tcW w:w="1536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B</w:t>
            </w:r>
          </w:p>
        </w:tc>
        <w:tc>
          <w:tcPr>
            <w:tcW w:w="868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7664BA" w:rsidRPr="00374753" w:rsidRDefault="007664BA" w:rsidP="007664BA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przymiotniki określające wygląd i charakter oraz czynności wykonywane w czasie wolnym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wyrażenia dotyczące wyglądu, charakteru i zainteresowań</w:t>
            </w:r>
          </w:p>
        </w:tc>
        <w:tc>
          <w:tcPr>
            <w:tcW w:w="2812" w:type="dxa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wyrazów związanych z wyglądem, charakterem, rzeczami osobistymi i zainteresowaniami</w:t>
            </w:r>
          </w:p>
        </w:tc>
        <w:tc>
          <w:tcPr>
            <w:tcW w:w="1471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124-125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81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D22D45">
        <w:tblPrEx>
          <w:shd w:val="clear" w:color="auto" w:fill="auto"/>
        </w:tblPrEx>
        <w:trPr>
          <w:trHeight w:val="700"/>
        </w:trPr>
        <w:tc>
          <w:tcPr>
            <w:tcW w:w="1536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664BA" w:rsidRPr="00374753" w:rsidRDefault="007664BA" w:rsidP="007664B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siebie i innych ludzi</w:t>
            </w:r>
          </w:p>
          <w:p w:rsidR="007664BA" w:rsidRPr="00374753" w:rsidRDefault="007664BA" w:rsidP="00396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określa intencje autora </w:t>
            </w:r>
            <w:r w:rsidR="00396FA9">
              <w:rPr>
                <w:rFonts w:asciiTheme="minorHAnsi" w:eastAsia="Calibri" w:hAnsiTheme="minorHAnsi" w:cs="Calibri"/>
                <w:sz w:val="22"/>
                <w:szCs w:val="22"/>
              </w:rPr>
              <w:t>ogłoszenia na forum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określa kontekst i znajduje w </w:t>
            </w:r>
            <w:r w:rsidR="00396FA9">
              <w:rPr>
                <w:rFonts w:asciiTheme="minorHAnsi" w:eastAsia="Calibri" w:hAnsiTheme="minorHAnsi" w:cs="Calibri"/>
                <w:sz w:val="22"/>
                <w:szCs w:val="22"/>
              </w:rPr>
              <w:t>tekśćie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określone informacje</w:t>
            </w:r>
          </w:p>
        </w:tc>
        <w:tc>
          <w:tcPr>
            <w:tcW w:w="2812" w:type="dxa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kręci film o swojej klasie</w:t>
            </w:r>
          </w:p>
        </w:tc>
        <w:tc>
          <w:tcPr>
            <w:tcW w:w="1471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C</w:t>
            </w:r>
          </w:p>
        </w:tc>
        <w:tc>
          <w:tcPr>
            <w:tcW w:w="868" w:type="dxa"/>
            <w:vMerge w:val="restart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sport</w:t>
            </w:r>
          </w:p>
        </w:tc>
        <w:tc>
          <w:tcPr>
            <w:tcW w:w="1392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dyscyplin sportowych, obiektów i sprzętów</w:t>
            </w:r>
          </w:p>
        </w:tc>
        <w:tc>
          <w:tcPr>
            <w:tcW w:w="2812" w:type="dxa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ciekawe trasy rowerowe w krajach DACHL</w:t>
            </w:r>
          </w:p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słynnych sportowców z krajów DACHL</w:t>
            </w:r>
          </w:p>
        </w:tc>
        <w:tc>
          <w:tcPr>
            <w:tcW w:w="1471" w:type="dxa"/>
            <w:vMerge w:val="restart"/>
          </w:tcPr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126-127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Zeszyt ćwiczeń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82</w:t>
            </w:r>
          </w:p>
        </w:tc>
      </w:tr>
      <w:tr w:rsidR="007664BA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mówi, jakie dyscypliny lubi 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składa propozycję wspólnej aktywności, przyjmuje i odrzuca propozycję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bierze udział w czacie: przedstawia się, nawiązuje kontakty towarzyskie, mówi o swoich upodobaniach i wyraża opinie, stosuje zwroty grzecznościowe</w:t>
            </w:r>
          </w:p>
        </w:tc>
        <w:tc>
          <w:tcPr>
            <w:tcW w:w="2812" w:type="dxa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D</w:t>
            </w:r>
          </w:p>
        </w:tc>
        <w:tc>
          <w:tcPr>
            <w:tcW w:w="868" w:type="dxa"/>
            <w:vMerge w:val="restart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dziedziny kultury</w:t>
            </w:r>
          </w:p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tradycje i obyczaje</w:t>
            </w:r>
          </w:p>
        </w:tc>
        <w:tc>
          <w:tcPr>
            <w:tcW w:w="1392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dziedzin kultury i rozrywki </w:t>
            </w:r>
          </w:p>
        </w:tc>
        <w:tc>
          <w:tcPr>
            <w:tcW w:w="2812" w:type="dxa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zabytki kultury niematerialnej z obszaru DACHL</w:t>
            </w:r>
          </w:p>
        </w:tc>
        <w:tc>
          <w:tcPr>
            <w:tcW w:w="1471" w:type="dxa"/>
            <w:vMerge w:val="restart"/>
          </w:tcPr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128-129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83</w:t>
            </w:r>
          </w:p>
        </w:tc>
      </w:tr>
      <w:tr w:rsidR="007664BA" w:rsidRPr="00374753" w:rsidTr="00D22D45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wypełnia ankietę na temat swoich upodobań kulturalnych</w:t>
            </w:r>
          </w:p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mówi, które dziedziny i zjawiska kultury i rozrywki lubi, których nie lubi</w:t>
            </w:r>
          </w:p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formułuje opinie</w:t>
            </w:r>
          </w:p>
        </w:tc>
        <w:tc>
          <w:tcPr>
            <w:tcW w:w="2812" w:type="dxa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tworzy statystykę</w:t>
            </w:r>
          </w:p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swoją aktywność jako twórca kultury</w:t>
            </w:r>
          </w:p>
        </w:tc>
        <w:tc>
          <w:tcPr>
            <w:tcW w:w="1471" w:type="dxa"/>
            <w:vMerge/>
          </w:tcPr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D22D45">
        <w:tblPrEx>
          <w:shd w:val="clear" w:color="auto" w:fill="auto"/>
        </w:tblPrEx>
        <w:trPr>
          <w:trHeight w:val="630"/>
        </w:trPr>
        <w:tc>
          <w:tcPr>
            <w:tcW w:w="1536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 Wortschatz Extra</w:t>
            </w:r>
          </w:p>
        </w:tc>
        <w:tc>
          <w:tcPr>
            <w:tcW w:w="868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wygląd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cechy charakteru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aktywności w wolnym czasie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kultura i rozrywka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planowanie zajęć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sport</w:t>
            </w:r>
          </w:p>
        </w:tc>
        <w:tc>
          <w:tcPr>
            <w:tcW w:w="1392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130</w:t>
            </w:r>
          </w:p>
        </w:tc>
      </w:tr>
      <w:tr w:rsidR="007664BA" w:rsidRPr="00374753" w:rsidTr="00D22D45">
        <w:tblPrEx>
          <w:shd w:val="clear" w:color="auto" w:fill="auto"/>
        </w:tblPrEx>
        <w:trPr>
          <w:trHeight w:val="630"/>
        </w:trPr>
        <w:tc>
          <w:tcPr>
            <w:tcW w:w="1536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rozmawia o swoich planach </w:t>
            </w:r>
          </w:p>
        </w:tc>
        <w:tc>
          <w:tcPr>
            <w:tcW w:w="1471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 Extra</w:t>
            </w:r>
          </w:p>
        </w:tc>
        <w:tc>
          <w:tcPr>
            <w:tcW w:w="868" w:type="dxa"/>
            <w:vMerge w:val="restart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z jednostki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1392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z jednostki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2812" w:type="dxa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D20181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131</w:t>
            </w:r>
          </w:p>
        </w:tc>
      </w:tr>
      <w:tr w:rsidR="00D20181" w:rsidRPr="00374753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bookmarkEnd w:id="0"/>
    </w:tbl>
    <w:p w:rsidR="003E6CBF" w:rsidRPr="00374753" w:rsidRDefault="003E6CBF">
      <w:pPr>
        <w:rPr>
          <w:rFonts w:asciiTheme="minorHAnsi" w:hAnsiTheme="minorHAnsi"/>
          <w:sz w:val="22"/>
          <w:szCs w:val="22"/>
        </w:rPr>
      </w:pPr>
    </w:p>
    <w:sectPr w:rsidR="003E6CBF" w:rsidRPr="00374753" w:rsidSect="005E26E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D1" w:rsidRDefault="00C85DD1" w:rsidP="00364C05">
      <w:r>
        <w:separator/>
      </w:r>
    </w:p>
  </w:endnote>
  <w:endnote w:type="continuationSeparator" w:id="0">
    <w:p w:rsidR="00C85DD1" w:rsidRDefault="00C85DD1" w:rsidP="003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105397251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474150" w:rsidRPr="00D22D45" w:rsidRDefault="00474150">
        <w:pPr>
          <w:pStyle w:val="Stopka"/>
          <w:jc w:val="right"/>
          <w:rPr>
            <w:color w:val="808080" w:themeColor="background1" w:themeShade="80"/>
          </w:rPr>
        </w:pPr>
        <w:r w:rsidRPr="00D22D45">
          <w:rPr>
            <w:color w:val="808080" w:themeColor="background1" w:themeShade="80"/>
          </w:rPr>
          <w:fldChar w:fldCharType="begin"/>
        </w:r>
        <w:r w:rsidRPr="00D22D45">
          <w:rPr>
            <w:color w:val="808080" w:themeColor="background1" w:themeShade="80"/>
          </w:rPr>
          <w:instrText>PAGE   \* MERGEFORMAT</w:instrText>
        </w:r>
        <w:r w:rsidRPr="00D22D45">
          <w:rPr>
            <w:color w:val="808080" w:themeColor="background1" w:themeShade="80"/>
          </w:rPr>
          <w:fldChar w:fldCharType="separate"/>
        </w:r>
        <w:r w:rsidR="00D22D45">
          <w:rPr>
            <w:noProof/>
            <w:color w:val="808080" w:themeColor="background1" w:themeShade="80"/>
          </w:rPr>
          <w:t>7</w:t>
        </w:r>
        <w:r w:rsidRPr="00D22D45">
          <w:rPr>
            <w:color w:val="808080" w:themeColor="background1" w:themeShade="80"/>
          </w:rPr>
          <w:fldChar w:fldCharType="end"/>
        </w:r>
      </w:p>
    </w:sdtContent>
  </w:sdt>
  <w:p w:rsidR="00474150" w:rsidRPr="00D22D45" w:rsidRDefault="00D22D45" w:rsidP="00364C05">
    <w:pPr>
      <w:pStyle w:val="Stopka"/>
      <w:jc w:val="center"/>
      <w:rPr>
        <w:color w:val="808080" w:themeColor="background1" w:themeShade="80"/>
      </w:rPr>
    </w:pPr>
    <w:r w:rsidRPr="00D22D45">
      <w:rPr>
        <w:color w:val="808080" w:themeColor="background1" w:themeShade="80"/>
      </w:rPr>
      <w:t xml:space="preserve">Maximal 1 © </w:t>
    </w:r>
    <w:r w:rsidR="00474150" w:rsidRPr="00D22D45">
      <w:rPr>
        <w:color w:val="808080" w:themeColor="background1" w:themeShade="80"/>
      </w:rPr>
      <w:t>Klett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D1" w:rsidRDefault="00C85DD1" w:rsidP="00364C05">
      <w:r>
        <w:separator/>
      </w:r>
    </w:p>
  </w:footnote>
  <w:footnote w:type="continuationSeparator" w:id="0">
    <w:p w:rsidR="00C85DD1" w:rsidRDefault="00C85DD1" w:rsidP="0036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EB"/>
    <w:rsid w:val="00001414"/>
    <w:rsid w:val="00001F1B"/>
    <w:rsid w:val="000023F2"/>
    <w:rsid w:val="0000349C"/>
    <w:rsid w:val="00003AF6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22C2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85953"/>
    <w:rsid w:val="00090003"/>
    <w:rsid w:val="000900A0"/>
    <w:rsid w:val="000907D4"/>
    <w:rsid w:val="00092536"/>
    <w:rsid w:val="00094898"/>
    <w:rsid w:val="00095F4A"/>
    <w:rsid w:val="000A0DBD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1058"/>
    <w:rsid w:val="00161D76"/>
    <w:rsid w:val="00165443"/>
    <w:rsid w:val="001666F9"/>
    <w:rsid w:val="00167979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A11A4"/>
    <w:rsid w:val="001A347B"/>
    <w:rsid w:val="001A36B7"/>
    <w:rsid w:val="001A3AA3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91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C56"/>
    <w:rsid w:val="00235CC2"/>
    <w:rsid w:val="00236FC8"/>
    <w:rsid w:val="0023772D"/>
    <w:rsid w:val="0024130A"/>
    <w:rsid w:val="00244EF7"/>
    <w:rsid w:val="00245226"/>
    <w:rsid w:val="002477E5"/>
    <w:rsid w:val="00250B49"/>
    <w:rsid w:val="00250D97"/>
    <w:rsid w:val="00252736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4E91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579D"/>
    <w:rsid w:val="00345F86"/>
    <w:rsid w:val="00346E61"/>
    <w:rsid w:val="00351ED8"/>
    <w:rsid w:val="003549DE"/>
    <w:rsid w:val="003620D1"/>
    <w:rsid w:val="00364C05"/>
    <w:rsid w:val="00364FC0"/>
    <w:rsid w:val="00365E6E"/>
    <w:rsid w:val="0036623C"/>
    <w:rsid w:val="0037229B"/>
    <w:rsid w:val="00372C64"/>
    <w:rsid w:val="0037354E"/>
    <w:rsid w:val="00374753"/>
    <w:rsid w:val="003748C1"/>
    <w:rsid w:val="00374955"/>
    <w:rsid w:val="0037565D"/>
    <w:rsid w:val="0037634D"/>
    <w:rsid w:val="00377F5B"/>
    <w:rsid w:val="003803E8"/>
    <w:rsid w:val="003805E8"/>
    <w:rsid w:val="0038150F"/>
    <w:rsid w:val="003823BE"/>
    <w:rsid w:val="003836C1"/>
    <w:rsid w:val="00383FF4"/>
    <w:rsid w:val="003846CA"/>
    <w:rsid w:val="00395A6E"/>
    <w:rsid w:val="00395BBD"/>
    <w:rsid w:val="00396FA9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4EF2"/>
    <w:rsid w:val="003C59E6"/>
    <w:rsid w:val="003C62C9"/>
    <w:rsid w:val="003C7406"/>
    <w:rsid w:val="003D2959"/>
    <w:rsid w:val="003D41DF"/>
    <w:rsid w:val="003D4D95"/>
    <w:rsid w:val="003D5F09"/>
    <w:rsid w:val="003E0AD9"/>
    <w:rsid w:val="003E225E"/>
    <w:rsid w:val="003E6CBF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74D2"/>
    <w:rsid w:val="00471F43"/>
    <w:rsid w:val="004724E3"/>
    <w:rsid w:val="00473138"/>
    <w:rsid w:val="00474150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D6A3D"/>
    <w:rsid w:val="004E0039"/>
    <w:rsid w:val="004E0FC1"/>
    <w:rsid w:val="004E4F63"/>
    <w:rsid w:val="004F2F2F"/>
    <w:rsid w:val="004F3216"/>
    <w:rsid w:val="004F504F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668D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E1985"/>
    <w:rsid w:val="005E1A54"/>
    <w:rsid w:val="005E26EB"/>
    <w:rsid w:val="005E2CB1"/>
    <w:rsid w:val="005E31EC"/>
    <w:rsid w:val="005E3628"/>
    <w:rsid w:val="005E6C39"/>
    <w:rsid w:val="005F0612"/>
    <w:rsid w:val="005F1DFE"/>
    <w:rsid w:val="005F273A"/>
    <w:rsid w:val="005F2D6D"/>
    <w:rsid w:val="005F57E3"/>
    <w:rsid w:val="005F5B48"/>
    <w:rsid w:val="005F6F23"/>
    <w:rsid w:val="0060036B"/>
    <w:rsid w:val="00602095"/>
    <w:rsid w:val="00602BF2"/>
    <w:rsid w:val="00602FF2"/>
    <w:rsid w:val="006070CE"/>
    <w:rsid w:val="0061095E"/>
    <w:rsid w:val="00611EF1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37D69"/>
    <w:rsid w:val="00640F9B"/>
    <w:rsid w:val="00642609"/>
    <w:rsid w:val="00643D1E"/>
    <w:rsid w:val="00645EBF"/>
    <w:rsid w:val="00652982"/>
    <w:rsid w:val="006579A6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2BCD"/>
    <w:rsid w:val="006C5392"/>
    <w:rsid w:val="006C595A"/>
    <w:rsid w:val="006C643D"/>
    <w:rsid w:val="006D2BB8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664BA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B7C54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D6CD2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7E9F"/>
    <w:rsid w:val="00801FD2"/>
    <w:rsid w:val="00803A38"/>
    <w:rsid w:val="00803A7B"/>
    <w:rsid w:val="0080411E"/>
    <w:rsid w:val="00804240"/>
    <w:rsid w:val="00804570"/>
    <w:rsid w:val="00805067"/>
    <w:rsid w:val="008056D5"/>
    <w:rsid w:val="00806DD0"/>
    <w:rsid w:val="00811D67"/>
    <w:rsid w:val="008130DC"/>
    <w:rsid w:val="008153F6"/>
    <w:rsid w:val="008161A9"/>
    <w:rsid w:val="008206F2"/>
    <w:rsid w:val="0082151D"/>
    <w:rsid w:val="00821D3E"/>
    <w:rsid w:val="0082266C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50D8"/>
    <w:rsid w:val="00867563"/>
    <w:rsid w:val="0086766E"/>
    <w:rsid w:val="008705CE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A05A1"/>
    <w:rsid w:val="008A29C0"/>
    <w:rsid w:val="008A32E5"/>
    <w:rsid w:val="008A39FC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736F"/>
    <w:rsid w:val="008C7DD2"/>
    <w:rsid w:val="008C7F11"/>
    <w:rsid w:val="008D0628"/>
    <w:rsid w:val="008D20EC"/>
    <w:rsid w:val="008D5396"/>
    <w:rsid w:val="008D5E00"/>
    <w:rsid w:val="008D67F5"/>
    <w:rsid w:val="008E1FFF"/>
    <w:rsid w:val="008E65DC"/>
    <w:rsid w:val="008E6A7C"/>
    <w:rsid w:val="008E7F9C"/>
    <w:rsid w:val="008F1B61"/>
    <w:rsid w:val="008F2E52"/>
    <w:rsid w:val="008F5599"/>
    <w:rsid w:val="008F5FC0"/>
    <w:rsid w:val="008F6C09"/>
    <w:rsid w:val="009044FF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6030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EE"/>
    <w:rsid w:val="009A0BBB"/>
    <w:rsid w:val="009A191B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2419"/>
    <w:rsid w:val="009E4706"/>
    <w:rsid w:val="009E6D9C"/>
    <w:rsid w:val="009F013D"/>
    <w:rsid w:val="009F0437"/>
    <w:rsid w:val="009F23B9"/>
    <w:rsid w:val="009F3725"/>
    <w:rsid w:val="009F62BA"/>
    <w:rsid w:val="009F773F"/>
    <w:rsid w:val="00A01C56"/>
    <w:rsid w:val="00A0407D"/>
    <w:rsid w:val="00A05F3A"/>
    <w:rsid w:val="00A070FD"/>
    <w:rsid w:val="00A10585"/>
    <w:rsid w:val="00A11211"/>
    <w:rsid w:val="00A139A1"/>
    <w:rsid w:val="00A14B7D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76816"/>
    <w:rsid w:val="00A8074B"/>
    <w:rsid w:val="00A80D6A"/>
    <w:rsid w:val="00A82A99"/>
    <w:rsid w:val="00A83DD9"/>
    <w:rsid w:val="00A85EC3"/>
    <w:rsid w:val="00A860FF"/>
    <w:rsid w:val="00A94718"/>
    <w:rsid w:val="00A94EF7"/>
    <w:rsid w:val="00A965F3"/>
    <w:rsid w:val="00A973A2"/>
    <w:rsid w:val="00A97CBC"/>
    <w:rsid w:val="00AA16BC"/>
    <w:rsid w:val="00AA2301"/>
    <w:rsid w:val="00AA3897"/>
    <w:rsid w:val="00AA438A"/>
    <w:rsid w:val="00AA448F"/>
    <w:rsid w:val="00AB2DCB"/>
    <w:rsid w:val="00AB3094"/>
    <w:rsid w:val="00AB41AB"/>
    <w:rsid w:val="00AC0D8B"/>
    <w:rsid w:val="00AC1B88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AF4F4C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1F4"/>
    <w:rsid w:val="00B17F82"/>
    <w:rsid w:val="00B241DD"/>
    <w:rsid w:val="00B26FF0"/>
    <w:rsid w:val="00B33920"/>
    <w:rsid w:val="00B34371"/>
    <w:rsid w:val="00B35C39"/>
    <w:rsid w:val="00B36874"/>
    <w:rsid w:val="00B36D74"/>
    <w:rsid w:val="00B4010A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A006C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4A3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0213"/>
    <w:rsid w:val="00C15635"/>
    <w:rsid w:val="00C15C92"/>
    <w:rsid w:val="00C16C51"/>
    <w:rsid w:val="00C17D2D"/>
    <w:rsid w:val="00C225E2"/>
    <w:rsid w:val="00C2458F"/>
    <w:rsid w:val="00C24DF4"/>
    <w:rsid w:val="00C27ED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067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4368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771EA"/>
    <w:rsid w:val="00C811A5"/>
    <w:rsid w:val="00C8227C"/>
    <w:rsid w:val="00C85C63"/>
    <w:rsid w:val="00C85DD1"/>
    <w:rsid w:val="00C87F70"/>
    <w:rsid w:val="00C901BC"/>
    <w:rsid w:val="00C909A9"/>
    <w:rsid w:val="00C91968"/>
    <w:rsid w:val="00C951F9"/>
    <w:rsid w:val="00C95513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2F6"/>
    <w:rsid w:val="00CE69AE"/>
    <w:rsid w:val="00CE6E9A"/>
    <w:rsid w:val="00CE7998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FE4"/>
    <w:rsid w:val="00D14C76"/>
    <w:rsid w:val="00D160DB"/>
    <w:rsid w:val="00D162A0"/>
    <w:rsid w:val="00D17972"/>
    <w:rsid w:val="00D20181"/>
    <w:rsid w:val="00D2296B"/>
    <w:rsid w:val="00D22D45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6AED"/>
    <w:rsid w:val="00E1740F"/>
    <w:rsid w:val="00E17E05"/>
    <w:rsid w:val="00E203BC"/>
    <w:rsid w:val="00E21D4C"/>
    <w:rsid w:val="00E22162"/>
    <w:rsid w:val="00E258E2"/>
    <w:rsid w:val="00E25BE2"/>
    <w:rsid w:val="00E26B5C"/>
    <w:rsid w:val="00E30E67"/>
    <w:rsid w:val="00E333FC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0248"/>
    <w:rsid w:val="00E631DE"/>
    <w:rsid w:val="00E67EF3"/>
    <w:rsid w:val="00E72B76"/>
    <w:rsid w:val="00E76D48"/>
    <w:rsid w:val="00E77548"/>
    <w:rsid w:val="00E7776C"/>
    <w:rsid w:val="00E80C20"/>
    <w:rsid w:val="00E81215"/>
    <w:rsid w:val="00E8360F"/>
    <w:rsid w:val="00E87576"/>
    <w:rsid w:val="00E905A8"/>
    <w:rsid w:val="00E90BA0"/>
    <w:rsid w:val="00E91907"/>
    <w:rsid w:val="00E940A0"/>
    <w:rsid w:val="00E94B97"/>
    <w:rsid w:val="00E96710"/>
    <w:rsid w:val="00EA27E0"/>
    <w:rsid w:val="00EA29FE"/>
    <w:rsid w:val="00EA4C60"/>
    <w:rsid w:val="00EA5752"/>
    <w:rsid w:val="00EA682B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616"/>
    <w:rsid w:val="00EE71EF"/>
    <w:rsid w:val="00EE7ECA"/>
    <w:rsid w:val="00EF013A"/>
    <w:rsid w:val="00F03EE5"/>
    <w:rsid w:val="00F044E4"/>
    <w:rsid w:val="00F04BAD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05A4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0BDB"/>
    <w:rsid w:val="00F949B1"/>
    <w:rsid w:val="00F9535B"/>
    <w:rsid w:val="00F96CDA"/>
    <w:rsid w:val="00FA025E"/>
    <w:rsid w:val="00FA64C5"/>
    <w:rsid w:val="00FB08BD"/>
    <w:rsid w:val="00FB47B9"/>
    <w:rsid w:val="00FB70BB"/>
    <w:rsid w:val="00FC08AD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19E1"/>
    <w:rsid w:val="00FD45FF"/>
    <w:rsid w:val="00FD4D87"/>
    <w:rsid w:val="00FD5AB6"/>
    <w:rsid w:val="00FD763F"/>
    <w:rsid w:val="00FE0558"/>
    <w:rsid w:val="00FE08F5"/>
    <w:rsid w:val="00FE2427"/>
    <w:rsid w:val="00FE3CAA"/>
    <w:rsid w:val="00FE522C"/>
    <w:rsid w:val="00FE59DF"/>
    <w:rsid w:val="00FF0E91"/>
    <w:rsid w:val="00FF15FE"/>
    <w:rsid w:val="00FF37B9"/>
    <w:rsid w:val="00FF5B98"/>
    <w:rsid w:val="00FF5F0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AC3E-84E0-4DA2-AB19-15C04BD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2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3D4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364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9E24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32</Pages>
  <Words>5917</Words>
  <Characters>35504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35</cp:revision>
  <dcterms:created xsi:type="dcterms:W3CDTF">2020-05-08T04:29:00Z</dcterms:created>
  <dcterms:modified xsi:type="dcterms:W3CDTF">2020-05-21T18:10:00Z</dcterms:modified>
</cp:coreProperties>
</file>